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11377" w14:textId="590EEA6A" w:rsidR="003C053C" w:rsidRPr="00FD6548" w:rsidRDefault="00BD32B8" w:rsidP="001F0897">
      <w:pPr>
        <w:pStyle w:val="Title"/>
      </w:pPr>
      <w:r w:rsidRPr="00FD6548">
        <w:t>RESOLUTION NO. ____ OF 2025</w:t>
      </w:r>
    </w:p>
    <w:p w14:paraId="510A643B" w14:textId="1EAC6165" w:rsidR="001F0897" w:rsidRPr="00FD6548" w:rsidRDefault="001F0897" w:rsidP="001F0897">
      <w:pPr>
        <w:pStyle w:val="Title"/>
      </w:pPr>
      <w:r w:rsidRPr="00FD6548">
        <w:t>TOWN OF STANFORD</w:t>
      </w:r>
    </w:p>
    <w:p w14:paraId="16B418AF" w14:textId="1D84238F" w:rsidR="001F0897" w:rsidRPr="00FD6548" w:rsidRDefault="003C053C" w:rsidP="00BD32B8">
      <w:pPr>
        <w:jc w:val="center"/>
        <w:rPr>
          <w:rFonts w:ascii="Times New Roman" w:hAnsi="Times New Roman" w:cs="Times New Roman"/>
          <w:b/>
        </w:rPr>
      </w:pPr>
      <w:r w:rsidRPr="00FD6548">
        <w:rPr>
          <w:rFonts w:ascii="Times New Roman" w:hAnsi="Times New Roman" w:cs="Times New Roman"/>
          <w:b/>
        </w:rPr>
        <w:t xml:space="preserve">INTRODUCTION OF </w:t>
      </w:r>
      <w:r w:rsidR="004C1AFD" w:rsidRPr="00FD6548">
        <w:rPr>
          <w:rFonts w:ascii="Times New Roman" w:hAnsi="Times New Roman" w:cs="Times New Roman"/>
          <w:b/>
        </w:rPr>
        <w:t>LOCAL LAW NO. ______</w:t>
      </w:r>
      <w:r w:rsidR="001F0897" w:rsidRPr="00FD6548">
        <w:rPr>
          <w:rFonts w:ascii="Times New Roman" w:hAnsi="Times New Roman" w:cs="Times New Roman"/>
          <w:b/>
        </w:rPr>
        <w:t xml:space="preserve"> FOR THE YEAR 202</w:t>
      </w:r>
      <w:r w:rsidR="00BD32B8" w:rsidRPr="00FD6548">
        <w:rPr>
          <w:rFonts w:ascii="Times New Roman" w:hAnsi="Times New Roman" w:cs="Times New Roman"/>
          <w:b/>
        </w:rPr>
        <w:t>5</w:t>
      </w:r>
    </w:p>
    <w:p w14:paraId="16239E9C" w14:textId="08DDDF18" w:rsidR="001F0897" w:rsidRPr="00FD6548" w:rsidRDefault="001F0897" w:rsidP="001F0897">
      <w:pPr>
        <w:jc w:val="center"/>
        <w:rPr>
          <w:rFonts w:ascii="Times New Roman" w:hAnsi="Times New Roman" w:cs="Times New Roman"/>
          <w:b/>
        </w:rPr>
      </w:pPr>
      <w:r w:rsidRPr="00FD6548">
        <w:rPr>
          <w:rFonts w:ascii="Times New Roman" w:hAnsi="Times New Roman" w:cs="Times New Roman"/>
          <w:b/>
        </w:rPr>
        <w:t xml:space="preserve">A LOCAL LAW </w:t>
      </w:r>
      <w:r w:rsidR="00E43364" w:rsidRPr="00FD6548">
        <w:rPr>
          <w:rFonts w:ascii="Times New Roman" w:hAnsi="Times New Roman" w:cs="Times New Roman"/>
          <w:b/>
        </w:rPr>
        <w:t>ADDING CHAPTER 126</w:t>
      </w:r>
      <w:r w:rsidR="00BD32B8" w:rsidRPr="00FD6548">
        <w:rPr>
          <w:rFonts w:ascii="Times New Roman" w:hAnsi="Times New Roman" w:cs="Times New Roman"/>
          <w:b/>
        </w:rPr>
        <w:t xml:space="preserve"> TO</w:t>
      </w:r>
    </w:p>
    <w:p w14:paraId="6F888084" w14:textId="01249712" w:rsidR="001F0897" w:rsidRPr="00FD6548" w:rsidRDefault="001F0897" w:rsidP="002933E7">
      <w:pPr>
        <w:jc w:val="center"/>
        <w:rPr>
          <w:rFonts w:ascii="Times New Roman" w:hAnsi="Times New Roman" w:cs="Times New Roman"/>
        </w:rPr>
      </w:pPr>
      <w:r w:rsidRPr="00FD6548">
        <w:rPr>
          <w:rFonts w:ascii="Times New Roman" w:hAnsi="Times New Roman" w:cs="Times New Roman"/>
          <w:b/>
        </w:rPr>
        <w:t xml:space="preserve"> </w:t>
      </w:r>
      <w:r w:rsidR="00E743D0" w:rsidRPr="00FD6548">
        <w:rPr>
          <w:rFonts w:ascii="Times New Roman" w:hAnsi="Times New Roman" w:cs="Times New Roman"/>
          <w:b/>
        </w:rPr>
        <w:t>CODIFY THE RIGHT TO FARM</w:t>
      </w:r>
    </w:p>
    <w:p w14:paraId="4E1CCA15" w14:textId="3F3FAC45" w:rsidR="001F0897" w:rsidRPr="00FD6548" w:rsidRDefault="000A13E3" w:rsidP="00D35430">
      <w:pPr>
        <w:pStyle w:val="BodyTextIndent"/>
        <w:spacing w:line="480" w:lineRule="auto"/>
        <w:ind w:left="-540"/>
        <w:rPr>
          <w:sz w:val="22"/>
          <w:szCs w:val="22"/>
        </w:rPr>
      </w:pPr>
      <w:r w:rsidRPr="00FD6548">
        <w:rPr>
          <w:sz w:val="22"/>
          <w:szCs w:val="22"/>
        </w:rPr>
        <w:tab/>
      </w:r>
      <w:r w:rsidRPr="00FD6548">
        <w:rPr>
          <w:sz w:val="22"/>
          <w:szCs w:val="22"/>
        </w:rPr>
        <w:tab/>
      </w:r>
      <w:r w:rsidR="00D86277" w:rsidRPr="00FD6548">
        <w:rPr>
          <w:sz w:val="22"/>
          <w:szCs w:val="22"/>
        </w:rPr>
        <w:tab/>
      </w:r>
      <w:r w:rsidR="007B560A" w:rsidRPr="00FD6548">
        <w:rPr>
          <w:sz w:val="22"/>
          <w:szCs w:val="22"/>
        </w:rPr>
        <w:tab/>
      </w:r>
      <w:r w:rsidR="007B560A" w:rsidRPr="00FD6548">
        <w:rPr>
          <w:sz w:val="22"/>
          <w:szCs w:val="22"/>
        </w:rPr>
        <w:tab/>
      </w:r>
      <w:r w:rsidR="007B560A" w:rsidRPr="00FD6548">
        <w:rPr>
          <w:sz w:val="22"/>
          <w:szCs w:val="22"/>
        </w:rPr>
        <w:tab/>
      </w:r>
      <w:r w:rsidR="007B560A" w:rsidRPr="00FD6548">
        <w:rPr>
          <w:sz w:val="22"/>
          <w:szCs w:val="22"/>
        </w:rPr>
        <w:tab/>
      </w:r>
      <w:r w:rsidR="007B560A" w:rsidRPr="00FD6548">
        <w:rPr>
          <w:sz w:val="22"/>
          <w:szCs w:val="22"/>
        </w:rPr>
        <w:tab/>
      </w:r>
      <w:r w:rsidR="007B560A" w:rsidRPr="00FD6548">
        <w:rPr>
          <w:sz w:val="22"/>
          <w:szCs w:val="22"/>
        </w:rPr>
        <w:tab/>
      </w:r>
      <w:r w:rsidR="007B560A" w:rsidRPr="00FD6548">
        <w:rPr>
          <w:sz w:val="22"/>
          <w:szCs w:val="22"/>
        </w:rPr>
        <w:tab/>
      </w:r>
      <w:r w:rsidR="007B560A" w:rsidRPr="00FD6548">
        <w:rPr>
          <w:sz w:val="22"/>
          <w:szCs w:val="22"/>
        </w:rPr>
        <w:tab/>
      </w:r>
      <w:r w:rsidR="007B560A" w:rsidRPr="00FD6548">
        <w:rPr>
          <w:sz w:val="22"/>
          <w:szCs w:val="22"/>
        </w:rPr>
        <w:tab/>
      </w:r>
      <w:r w:rsidR="007B560A" w:rsidRPr="00FD6548">
        <w:rPr>
          <w:sz w:val="22"/>
          <w:szCs w:val="22"/>
        </w:rPr>
        <w:tab/>
      </w:r>
    </w:p>
    <w:p w14:paraId="0DE32A83" w14:textId="51BEF56F" w:rsidR="00373D38" w:rsidRDefault="001F0897" w:rsidP="00373D38">
      <w:pPr>
        <w:pStyle w:val="BodyTextIndent"/>
        <w:spacing w:line="480" w:lineRule="auto"/>
        <w:ind w:left="0" w:firstLine="720"/>
        <w:rPr>
          <w:sz w:val="22"/>
          <w:szCs w:val="22"/>
        </w:rPr>
      </w:pPr>
      <w:r w:rsidRPr="00FD6548">
        <w:rPr>
          <w:sz w:val="22"/>
          <w:szCs w:val="22"/>
        </w:rPr>
        <w:t>At a meeting of the Town Board of the Town of Stanford (“Town Board”), held at the Town of Stanford Town Hall on the</w:t>
      </w:r>
      <w:r w:rsidR="00354FCC">
        <w:rPr>
          <w:sz w:val="22"/>
          <w:szCs w:val="22"/>
        </w:rPr>
        <w:t xml:space="preserve"> </w:t>
      </w:r>
      <w:r w:rsidR="00756749">
        <w:rPr>
          <w:sz w:val="22"/>
          <w:szCs w:val="22"/>
        </w:rPr>
        <w:t>12t</w:t>
      </w:r>
      <w:r w:rsidR="00025EF5">
        <w:rPr>
          <w:sz w:val="22"/>
          <w:szCs w:val="22"/>
        </w:rPr>
        <w:t xml:space="preserve">h </w:t>
      </w:r>
      <w:r w:rsidRPr="00FD6548">
        <w:rPr>
          <w:sz w:val="22"/>
          <w:szCs w:val="22"/>
        </w:rPr>
        <w:t xml:space="preserve">day of </w:t>
      </w:r>
      <w:r w:rsidR="00025EF5">
        <w:rPr>
          <w:sz w:val="22"/>
          <w:szCs w:val="22"/>
        </w:rPr>
        <w:t>June</w:t>
      </w:r>
      <w:r w:rsidR="002E440C" w:rsidRPr="00FD6548">
        <w:rPr>
          <w:sz w:val="22"/>
          <w:szCs w:val="22"/>
        </w:rPr>
        <w:t xml:space="preserve">, </w:t>
      </w:r>
      <w:r w:rsidRPr="00FD6548">
        <w:rPr>
          <w:sz w:val="22"/>
          <w:szCs w:val="22"/>
        </w:rPr>
        <w:t>202</w:t>
      </w:r>
      <w:r w:rsidR="00156942" w:rsidRPr="00FD6548">
        <w:rPr>
          <w:sz w:val="22"/>
          <w:szCs w:val="22"/>
        </w:rPr>
        <w:t>5</w:t>
      </w:r>
      <w:r w:rsidRPr="00FD6548">
        <w:rPr>
          <w:sz w:val="22"/>
          <w:szCs w:val="22"/>
        </w:rPr>
        <w:t xml:space="preserve">, at 7:00 PM, Town Supervisor Wendy Burton called the meeting to order, and she, seconded by Councilperson _____________, </w:t>
      </w:r>
      <w:r w:rsidR="00373D38" w:rsidRPr="00373D38">
        <w:rPr>
          <w:sz w:val="22"/>
          <w:szCs w:val="22"/>
        </w:rPr>
        <w:t xml:space="preserve"> moved the following resolution</w:t>
      </w:r>
      <w:r w:rsidR="001C6B5C">
        <w:rPr>
          <w:sz w:val="22"/>
          <w:szCs w:val="22"/>
        </w:rPr>
        <w:t xml:space="preserve"> pursuant to Section 20 of the Municipal Home Rule Law</w:t>
      </w:r>
      <w:r w:rsidR="00373D38" w:rsidRPr="00373D38">
        <w:rPr>
          <w:sz w:val="22"/>
          <w:szCs w:val="22"/>
        </w:rPr>
        <w:t xml:space="preserve"> to introduce the following proposed local law, to be known as Proposed Local Law No. ___ of 202</w:t>
      </w:r>
      <w:r w:rsidR="00373D38">
        <w:rPr>
          <w:sz w:val="22"/>
          <w:szCs w:val="22"/>
        </w:rPr>
        <w:t>5</w:t>
      </w:r>
      <w:r w:rsidR="00373D38" w:rsidRPr="00373D38">
        <w:rPr>
          <w:sz w:val="22"/>
          <w:szCs w:val="22"/>
        </w:rPr>
        <w:t>, entitled “A Local Law Adding Chapter 126 of the Town Code to Codify the Right to Farm” as follows:</w:t>
      </w:r>
    </w:p>
    <w:p w14:paraId="52422779" w14:textId="164B4436" w:rsidR="00756749" w:rsidRDefault="00756749" w:rsidP="001C6B5C">
      <w:pPr>
        <w:pStyle w:val="BodyTextIndent"/>
        <w:spacing w:line="480" w:lineRule="auto"/>
        <w:ind w:left="0"/>
        <w:rPr>
          <w:sz w:val="22"/>
          <w:szCs w:val="22"/>
        </w:rPr>
      </w:pPr>
    </w:p>
    <w:p w14:paraId="0FA599D4" w14:textId="1A881A12" w:rsidR="001F0897" w:rsidRPr="00FD6548" w:rsidRDefault="001F0897" w:rsidP="00373D38">
      <w:pPr>
        <w:spacing w:line="480" w:lineRule="auto"/>
        <w:ind w:firstLine="720"/>
        <w:jc w:val="both"/>
        <w:rPr>
          <w:rFonts w:ascii="Times New Roman" w:hAnsi="Times New Roman" w:cs="Times New Roman"/>
        </w:rPr>
      </w:pPr>
      <w:r w:rsidRPr="00FD6548">
        <w:rPr>
          <w:rFonts w:ascii="Times New Roman" w:hAnsi="Times New Roman" w:cs="Times New Roman"/>
        </w:rPr>
        <w:t>BE IT ENACTED by the Town Board of the Town of Stanford as follows:</w:t>
      </w:r>
    </w:p>
    <w:p w14:paraId="76E6C841" w14:textId="376AE4C7" w:rsidR="001F1552" w:rsidRPr="00FD6548" w:rsidRDefault="001F1552" w:rsidP="00373D38">
      <w:pPr>
        <w:rPr>
          <w:rFonts w:ascii="Times New Roman" w:hAnsi="Times New Roman" w:cs="Times New Roman"/>
        </w:rPr>
      </w:pPr>
      <w:r w:rsidRPr="00FD6548">
        <w:rPr>
          <w:rFonts w:ascii="Times New Roman" w:hAnsi="Times New Roman" w:cs="Times New Roman"/>
          <w:b/>
          <w:u w:val="single"/>
        </w:rPr>
        <w:t xml:space="preserve">Section 1. </w:t>
      </w:r>
      <w:r w:rsidR="00042DB4" w:rsidRPr="00FD6548">
        <w:rPr>
          <w:rFonts w:ascii="Times New Roman" w:hAnsi="Times New Roman" w:cs="Times New Roman"/>
          <w:u w:val="single"/>
        </w:rPr>
        <w:t>Right to Farm</w:t>
      </w:r>
      <w:r w:rsidRPr="00FD6548">
        <w:rPr>
          <w:rFonts w:ascii="Times New Roman" w:hAnsi="Times New Roman" w:cs="Times New Roman"/>
          <w:u w:val="single"/>
        </w:rPr>
        <w:t>.</w:t>
      </w:r>
      <w:r w:rsidRPr="00FD6548">
        <w:rPr>
          <w:rFonts w:ascii="Times New Roman" w:hAnsi="Times New Roman" w:cs="Times New Roman"/>
        </w:rPr>
        <w:t xml:space="preserve"> A new </w:t>
      </w:r>
      <w:r w:rsidR="00E43364" w:rsidRPr="00FD6548">
        <w:rPr>
          <w:rFonts w:ascii="Times New Roman" w:hAnsi="Times New Roman" w:cs="Times New Roman"/>
        </w:rPr>
        <w:t>chapter “</w:t>
      </w:r>
      <w:r w:rsidR="00E43364" w:rsidRPr="00FD6548">
        <w:rPr>
          <w:rFonts w:ascii="Times New Roman" w:hAnsi="Times New Roman" w:cs="Times New Roman"/>
          <w:b/>
        </w:rPr>
        <w:t>Chapter 126 – Right to Farm</w:t>
      </w:r>
      <w:r w:rsidR="00E43364" w:rsidRPr="00FD6548">
        <w:rPr>
          <w:rFonts w:ascii="Times New Roman" w:hAnsi="Times New Roman" w:cs="Times New Roman"/>
        </w:rPr>
        <w:t>”</w:t>
      </w:r>
      <w:r w:rsidRPr="00FD6548">
        <w:rPr>
          <w:rFonts w:ascii="Times New Roman" w:hAnsi="Times New Roman" w:cs="Times New Roman"/>
        </w:rPr>
        <w:t xml:space="preserve">, shall be added to the </w:t>
      </w:r>
      <w:r w:rsidR="00025EF5">
        <w:rPr>
          <w:rFonts w:ascii="Times New Roman" w:hAnsi="Times New Roman" w:cs="Times New Roman"/>
        </w:rPr>
        <w:t>Town Code</w:t>
      </w:r>
      <w:r w:rsidRPr="00FD6548">
        <w:rPr>
          <w:rFonts w:ascii="Times New Roman" w:hAnsi="Times New Roman" w:cs="Times New Roman"/>
        </w:rPr>
        <w:t xml:space="preserve"> as follows: </w:t>
      </w:r>
    </w:p>
    <w:p w14:paraId="13706E94" w14:textId="5566A081" w:rsidR="00E43364" w:rsidRPr="00FD6548" w:rsidRDefault="00E43364" w:rsidP="00E43364">
      <w:pPr>
        <w:ind w:firstLine="720"/>
        <w:rPr>
          <w:rFonts w:ascii="Times New Roman" w:hAnsi="Times New Roman" w:cs="Times New Roman"/>
        </w:rPr>
      </w:pPr>
      <w:r w:rsidRPr="00FD6548">
        <w:rPr>
          <w:rFonts w:ascii="Times New Roman" w:hAnsi="Times New Roman" w:cs="Times New Roman"/>
        </w:rPr>
        <w:t>Chapter 126 - Right to Farm</w:t>
      </w:r>
    </w:p>
    <w:p w14:paraId="12B92F24" w14:textId="77777777" w:rsidR="00042DB4" w:rsidRPr="00FD6548" w:rsidRDefault="00042DB4" w:rsidP="00E43364">
      <w:pPr>
        <w:ind w:firstLine="720"/>
        <w:rPr>
          <w:rFonts w:ascii="Times New Roman" w:hAnsi="Times New Roman" w:cs="Times New Roman"/>
        </w:rPr>
      </w:pPr>
      <w:r w:rsidRPr="00FD6548">
        <w:rPr>
          <w:rFonts w:ascii="Times New Roman" w:hAnsi="Times New Roman" w:cs="Times New Roman"/>
        </w:rPr>
        <w:t xml:space="preserve">§ </w:t>
      </w:r>
      <w:r w:rsidR="00E43364" w:rsidRPr="00FD6548">
        <w:rPr>
          <w:rFonts w:ascii="Times New Roman" w:hAnsi="Times New Roman" w:cs="Times New Roman"/>
        </w:rPr>
        <w:t xml:space="preserve">126-1. Title. </w:t>
      </w:r>
    </w:p>
    <w:p w14:paraId="6DA1B639" w14:textId="1A42E0DD" w:rsidR="00E43364" w:rsidRPr="00FD6548" w:rsidRDefault="00E43364" w:rsidP="00042DB4">
      <w:pPr>
        <w:ind w:left="720" w:firstLine="720"/>
        <w:rPr>
          <w:rFonts w:ascii="Times New Roman" w:hAnsi="Times New Roman" w:cs="Times New Roman"/>
        </w:rPr>
      </w:pPr>
      <w:r w:rsidRPr="00FD6548">
        <w:rPr>
          <w:rFonts w:ascii="Times New Roman" w:hAnsi="Times New Roman" w:cs="Times New Roman"/>
        </w:rPr>
        <w:t xml:space="preserve">This chapter shall be known as the “Right to Farm Law of the Town of Stanford.” </w:t>
      </w:r>
    </w:p>
    <w:p w14:paraId="7954CF89" w14:textId="77777777" w:rsidR="00042DB4" w:rsidRPr="00FD6548" w:rsidRDefault="00042DB4" w:rsidP="00042DB4">
      <w:pPr>
        <w:ind w:firstLine="720"/>
        <w:rPr>
          <w:rFonts w:ascii="Times New Roman" w:hAnsi="Times New Roman" w:cs="Times New Roman"/>
        </w:rPr>
      </w:pPr>
      <w:r w:rsidRPr="00FD6548">
        <w:rPr>
          <w:rFonts w:ascii="Times New Roman" w:hAnsi="Times New Roman" w:cs="Times New Roman"/>
        </w:rPr>
        <w:t xml:space="preserve">§ </w:t>
      </w:r>
      <w:r w:rsidR="00E43364" w:rsidRPr="00FD6548">
        <w:rPr>
          <w:rFonts w:ascii="Times New Roman" w:hAnsi="Times New Roman" w:cs="Times New Roman"/>
        </w:rPr>
        <w:t xml:space="preserve">126-2. Legislative Intent. </w:t>
      </w:r>
      <w:r w:rsidRPr="00FD6548">
        <w:rPr>
          <w:rFonts w:ascii="Times New Roman" w:hAnsi="Times New Roman" w:cs="Times New Roman"/>
        </w:rPr>
        <w:t xml:space="preserve"> </w:t>
      </w:r>
    </w:p>
    <w:p w14:paraId="31C79EA6" w14:textId="6577AD6B" w:rsidR="00042DB4" w:rsidRPr="00FD6548" w:rsidRDefault="00E43364" w:rsidP="00042DB4">
      <w:pPr>
        <w:pStyle w:val="ListParagraph"/>
        <w:numPr>
          <w:ilvl w:val="0"/>
          <w:numId w:val="6"/>
        </w:numPr>
        <w:rPr>
          <w:rFonts w:ascii="Times New Roman" w:hAnsi="Times New Roman" w:cs="Times New Roman"/>
        </w:rPr>
      </w:pPr>
      <w:r w:rsidRPr="00FD6548">
        <w:rPr>
          <w:rFonts w:ascii="Times New Roman" w:hAnsi="Times New Roman" w:cs="Times New Roman"/>
        </w:rPr>
        <w:t xml:space="preserve">The Town Board of the Town of Stanford hereby recognizes and declares the communal importance and pride associated with the local agricultural heritage. As proclaimed by George Washington, “Agriculture is the most healthful, most useful, and most noble employment of man.” The rich and beautiful farmlands of Stanford, New York generate viable economic benefits, fresh produce and commodities, environmental quality, and pastoral landscapes—thus defining the rural character of the Town. </w:t>
      </w:r>
    </w:p>
    <w:p w14:paraId="3B44C18E" w14:textId="77777777" w:rsidR="00C72578" w:rsidRPr="00FD6548" w:rsidRDefault="00C72578" w:rsidP="00C72578">
      <w:pPr>
        <w:pStyle w:val="ListParagraph"/>
        <w:ind w:left="2160"/>
        <w:rPr>
          <w:rFonts w:ascii="Times New Roman" w:hAnsi="Times New Roman" w:cs="Times New Roman"/>
        </w:rPr>
      </w:pPr>
    </w:p>
    <w:p w14:paraId="7434579C" w14:textId="306C798F" w:rsidR="00042DB4" w:rsidRPr="00FD6548" w:rsidRDefault="00E43364" w:rsidP="00042DB4">
      <w:pPr>
        <w:pStyle w:val="ListParagraph"/>
        <w:numPr>
          <w:ilvl w:val="0"/>
          <w:numId w:val="6"/>
        </w:numPr>
        <w:rPr>
          <w:rFonts w:ascii="Times New Roman" w:hAnsi="Times New Roman" w:cs="Times New Roman"/>
        </w:rPr>
      </w:pPr>
      <w:r w:rsidRPr="00FD6548">
        <w:rPr>
          <w:rFonts w:ascii="Times New Roman" w:hAnsi="Times New Roman" w:cs="Times New Roman"/>
        </w:rPr>
        <w:t xml:space="preserve">It shall be the policy of the Town to preserve, protect, promote, and expand upon current and prospective </w:t>
      </w:r>
      <w:r w:rsidR="00D12CB1">
        <w:rPr>
          <w:rFonts w:ascii="Times New Roman" w:hAnsi="Times New Roman" w:cs="Times New Roman"/>
        </w:rPr>
        <w:t>F</w:t>
      </w:r>
      <w:r w:rsidRPr="00FD6548">
        <w:rPr>
          <w:rFonts w:ascii="Times New Roman" w:hAnsi="Times New Roman" w:cs="Times New Roman"/>
        </w:rPr>
        <w:t xml:space="preserve">arming </w:t>
      </w:r>
      <w:r w:rsidR="00D12CB1">
        <w:rPr>
          <w:rFonts w:ascii="Times New Roman" w:hAnsi="Times New Roman" w:cs="Times New Roman"/>
        </w:rPr>
        <w:t>O</w:t>
      </w:r>
      <w:r w:rsidRPr="00FD6548">
        <w:rPr>
          <w:rFonts w:ascii="Times New Roman" w:hAnsi="Times New Roman" w:cs="Times New Roman"/>
        </w:rPr>
        <w:t xml:space="preserve">perations, while fostering a harmonious relationship between farmers and neighboring residents. Said relationship includes the understanding and acceptance of day-to-day associated agriculture practices. Doing so with the intention of limiting the circumstances in which </w:t>
      </w:r>
      <w:r w:rsidRPr="00FD6548">
        <w:rPr>
          <w:rFonts w:ascii="Times New Roman" w:hAnsi="Times New Roman" w:cs="Times New Roman"/>
        </w:rPr>
        <w:lastRenderedPageBreak/>
        <w:t xml:space="preserve">farming may be deemed a nuisance and be free of unreasonable and unwarranted interference. </w:t>
      </w:r>
    </w:p>
    <w:p w14:paraId="1BE747CB" w14:textId="77777777" w:rsidR="00C72578" w:rsidRPr="00FD6548" w:rsidRDefault="00C72578" w:rsidP="00C72578">
      <w:pPr>
        <w:pStyle w:val="ListParagraph"/>
        <w:rPr>
          <w:rFonts w:ascii="Times New Roman" w:hAnsi="Times New Roman" w:cs="Times New Roman"/>
        </w:rPr>
      </w:pPr>
    </w:p>
    <w:p w14:paraId="37B8C57F" w14:textId="77777777" w:rsidR="00C72578" w:rsidRPr="00FD6548" w:rsidRDefault="00C72578" w:rsidP="00C72578">
      <w:pPr>
        <w:pStyle w:val="ListParagraph"/>
        <w:rPr>
          <w:rFonts w:ascii="Times New Roman" w:hAnsi="Times New Roman" w:cs="Times New Roman"/>
        </w:rPr>
      </w:pPr>
    </w:p>
    <w:p w14:paraId="4ACE2CA5" w14:textId="19C5CAA7" w:rsidR="00E43364" w:rsidRPr="00FD6548" w:rsidRDefault="00E43364" w:rsidP="00042DB4">
      <w:pPr>
        <w:pStyle w:val="ListParagraph"/>
        <w:numPr>
          <w:ilvl w:val="0"/>
          <w:numId w:val="6"/>
        </w:numPr>
        <w:rPr>
          <w:rFonts w:ascii="Times New Roman" w:hAnsi="Times New Roman" w:cs="Times New Roman"/>
        </w:rPr>
      </w:pPr>
      <w:r w:rsidRPr="00FD6548">
        <w:rPr>
          <w:rFonts w:ascii="Times New Roman" w:hAnsi="Times New Roman" w:cs="Times New Roman"/>
        </w:rPr>
        <w:t xml:space="preserve">The Town ensures that local laws are consistent with New York State Agriculture and Markets Law (Section 305-B) and New York State Town Law (Section 283-A), which requires an agricultural data statement for any application for a special use permit, site plan, use variance, or subdivision that occurs on property within an </w:t>
      </w:r>
      <w:r w:rsidR="00025EF5">
        <w:rPr>
          <w:rFonts w:ascii="Times New Roman" w:hAnsi="Times New Roman" w:cs="Times New Roman"/>
        </w:rPr>
        <w:t>Agricultural District</w:t>
      </w:r>
      <w:r w:rsidRPr="00FD6548">
        <w:rPr>
          <w:rFonts w:ascii="Times New Roman" w:hAnsi="Times New Roman" w:cs="Times New Roman"/>
        </w:rPr>
        <w:t xml:space="preserve"> or within 500 feet of a </w:t>
      </w:r>
      <w:r w:rsidR="00D12CB1">
        <w:rPr>
          <w:rFonts w:ascii="Times New Roman" w:hAnsi="Times New Roman" w:cs="Times New Roman"/>
        </w:rPr>
        <w:t>F</w:t>
      </w:r>
      <w:r w:rsidRPr="00FD6548">
        <w:rPr>
          <w:rFonts w:ascii="Times New Roman" w:hAnsi="Times New Roman" w:cs="Times New Roman"/>
        </w:rPr>
        <w:t xml:space="preserve">arm </w:t>
      </w:r>
      <w:r w:rsidR="00D12CB1">
        <w:rPr>
          <w:rFonts w:ascii="Times New Roman" w:hAnsi="Times New Roman" w:cs="Times New Roman"/>
        </w:rPr>
        <w:t>O</w:t>
      </w:r>
      <w:r w:rsidRPr="00FD6548">
        <w:rPr>
          <w:rFonts w:ascii="Times New Roman" w:hAnsi="Times New Roman" w:cs="Times New Roman"/>
        </w:rPr>
        <w:t xml:space="preserve">peration located in an </w:t>
      </w:r>
      <w:r w:rsidR="00025EF5">
        <w:rPr>
          <w:rFonts w:ascii="Times New Roman" w:hAnsi="Times New Roman" w:cs="Times New Roman"/>
        </w:rPr>
        <w:t>Agricultural District</w:t>
      </w:r>
      <w:r w:rsidRPr="00FD6548">
        <w:rPr>
          <w:rFonts w:ascii="Times New Roman" w:hAnsi="Times New Roman" w:cs="Times New Roman"/>
        </w:rPr>
        <w:t xml:space="preserve">. </w:t>
      </w:r>
    </w:p>
    <w:p w14:paraId="2C537E00" w14:textId="26A43EE3" w:rsidR="00042DB4" w:rsidRPr="00FD6548" w:rsidRDefault="009A1502" w:rsidP="00042DB4">
      <w:pPr>
        <w:ind w:firstLine="720"/>
        <w:rPr>
          <w:rFonts w:ascii="Times New Roman" w:hAnsi="Times New Roman" w:cs="Times New Roman"/>
        </w:rPr>
      </w:pPr>
      <w:r>
        <w:rPr>
          <w:rFonts w:ascii="Times New Roman" w:hAnsi="Times New Roman" w:cs="Times New Roman"/>
        </w:rPr>
        <w:t xml:space="preserve">§ </w:t>
      </w:r>
      <w:r w:rsidR="00042DB4" w:rsidRPr="00FD6548">
        <w:rPr>
          <w:rFonts w:ascii="Times New Roman" w:hAnsi="Times New Roman" w:cs="Times New Roman"/>
        </w:rPr>
        <w:t xml:space="preserve">126-3. Definitions.  </w:t>
      </w:r>
    </w:p>
    <w:p w14:paraId="385148CD" w14:textId="25EAD998" w:rsidR="00042DB4" w:rsidRPr="00651BAD" w:rsidRDefault="00E43364" w:rsidP="00651BAD">
      <w:pPr>
        <w:ind w:left="1080"/>
        <w:rPr>
          <w:rFonts w:ascii="Times New Roman" w:hAnsi="Times New Roman" w:cs="Times New Roman"/>
        </w:rPr>
      </w:pPr>
      <w:r w:rsidRPr="00651BAD">
        <w:rPr>
          <w:rFonts w:ascii="Times New Roman" w:hAnsi="Times New Roman" w:cs="Times New Roman"/>
        </w:rPr>
        <w:t>As used in this chapter, the following terms shall have the meaning indicated:</w:t>
      </w:r>
    </w:p>
    <w:p w14:paraId="5FF305D3" w14:textId="77777777" w:rsidR="00C72578" w:rsidRPr="00FD6548" w:rsidRDefault="00C72578" w:rsidP="00C72578">
      <w:pPr>
        <w:pStyle w:val="ListParagraph"/>
        <w:ind w:left="2880"/>
        <w:rPr>
          <w:rFonts w:ascii="Times New Roman" w:hAnsi="Times New Roman" w:cs="Times New Roman"/>
        </w:rPr>
      </w:pPr>
    </w:p>
    <w:p w14:paraId="061EE4F0" w14:textId="252231CD" w:rsidR="00025EF5" w:rsidRPr="00025EF5" w:rsidRDefault="00025EF5" w:rsidP="00025EF5">
      <w:pPr>
        <w:pStyle w:val="ListParagraph"/>
        <w:numPr>
          <w:ilvl w:val="1"/>
          <w:numId w:val="8"/>
        </w:numPr>
        <w:rPr>
          <w:rFonts w:ascii="Times New Roman" w:hAnsi="Times New Roman" w:cs="Times New Roman"/>
        </w:rPr>
      </w:pPr>
      <w:r w:rsidRPr="009A1502">
        <w:rPr>
          <w:rFonts w:ascii="Times New Roman" w:hAnsi="Times New Roman" w:cs="Times New Roman"/>
        </w:rPr>
        <w:t xml:space="preserve">Agricultural District - A parcel of land which has received such designation under the requirements of agricultural district legislation of New York, Article 25-AA, Agricultural Districts, of the New York Agriculture and Markets Law. </w:t>
      </w:r>
    </w:p>
    <w:p w14:paraId="6A4191BC" w14:textId="77777777" w:rsidR="00025EF5" w:rsidRPr="00025EF5" w:rsidRDefault="00025EF5" w:rsidP="00025EF5">
      <w:pPr>
        <w:pStyle w:val="ListParagraph"/>
        <w:rPr>
          <w:rFonts w:ascii="Times New Roman" w:hAnsi="Times New Roman" w:cs="Times New Roman"/>
        </w:rPr>
      </w:pPr>
    </w:p>
    <w:p w14:paraId="55DEAAAA" w14:textId="49C2BA08" w:rsidR="00025EF5" w:rsidRPr="00025EF5" w:rsidRDefault="00025EF5" w:rsidP="00025EF5">
      <w:pPr>
        <w:pStyle w:val="ListParagraph"/>
        <w:numPr>
          <w:ilvl w:val="1"/>
          <w:numId w:val="8"/>
        </w:numPr>
        <w:rPr>
          <w:rFonts w:ascii="Times New Roman" w:hAnsi="Times New Roman" w:cs="Times New Roman"/>
        </w:rPr>
      </w:pPr>
      <w:r w:rsidRPr="002933E7">
        <w:rPr>
          <w:rFonts w:ascii="Times New Roman" w:hAnsi="Times New Roman" w:cs="Times New Roman"/>
        </w:rPr>
        <w:t xml:space="preserve">Agricultural </w:t>
      </w:r>
      <w:r>
        <w:rPr>
          <w:rFonts w:ascii="Times New Roman" w:hAnsi="Times New Roman" w:cs="Times New Roman"/>
        </w:rPr>
        <w:t>P</w:t>
      </w:r>
      <w:r w:rsidRPr="002933E7">
        <w:rPr>
          <w:rFonts w:ascii="Times New Roman" w:hAnsi="Times New Roman" w:cs="Times New Roman"/>
        </w:rPr>
        <w:t>ractices</w:t>
      </w:r>
      <w:r>
        <w:rPr>
          <w:rFonts w:ascii="Times New Roman" w:hAnsi="Times New Roman" w:cs="Times New Roman"/>
        </w:rPr>
        <w:t xml:space="preserve"> - T</w:t>
      </w:r>
      <w:r w:rsidRPr="002933E7">
        <w:rPr>
          <w:rFonts w:ascii="Times New Roman" w:hAnsi="Times New Roman" w:cs="Times New Roman"/>
        </w:rPr>
        <w:t>hose practices necessary for the on-farm production, preparation and marketing of agricultural commodities. Examples of such practices include, but are not limited to, operation of farm equipment, proper use of agricultural chemicals and other crop production methods, and construction and use of farm structures.</w:t>
      </w:r>
    </w:p>
    <w:p w14:paraId="5A463058" w14:textId="77777777" w:rsidR="00025EF5" w:rsidRPr="00025EF5" w:rsidRDefault="00025EF5" w:rsidP="00025EF5">
      <w:pPr>
        <w:pStyle w:val="ListParagraph"/>
        <w:rPr>
          <w:rFonts w:ascii="Times New Roman" w:hAnsi="Times New Roman" w:cs="Times New Roman"/>
        </w:rPr>
      </w:pPr>
    </w:p>
    <w:p w14:paraId="15F6ED6B" w14:textId="60DE93F3" w:rsidR="002933E7" w:rsidRDefault="002933E7" w:rsidP="002933E7">
      <w:pPr>
        <w:pStyle w:val="ListParagraph"/>
        <w:numPr>
          <w:ilvl w:val="1"/>
          <w:numId w:val="8"/>
        </w:numPr>
        <w:rPr>
          <w:rFonts w:ascii="Times New Roman" w:hAnsi="Times New Roman" w:cs="Times New Roman"/>
        </w:rPr>
      </w:pPr>
      <w:r w:rsidRPr="002933E7">
        <w:rPr>
          <w:rFonts w:ascii="Times New Roman" w:hAnsi="Times New Roman" w:cs="Times New Roman"/>
        </w:rPr>
        <w:t xml:space="preserve">Agricultural </w:t>
      </w:r>
      <w:r w:rsidR="009A1502">
        <w:rPr>
          <w:rFonts w:ascii="Times New Roman" w:hAnsi="Times New Roman" w:cs="Times New Roman"/>
        </w:rPr>
        <w:t>P</w:t>
      </w:r>
      <w:r w:rsidRPr="002933E7">
        <w:rPr>
          <w:rFonts w:ascii="Times New Roman" w:hAnsi="Times New Roman" w:cs="Times New Roman"/>
        </w:rPr>
        <w:t>roducts</w:t>
      </w:r>
      <w:r>
        <w:rPr>
          <w:rFonts w:ascii="Times New Roman" w:hAnsi="Times New Roman" w:cs="Times New Roman"/>
        </w:rPr>
        <w:t xml:space="preserve"> - T</w:t>
      </w:r>
      <w:r w:rsidRPr="002933E7">
        <w:rPr>
          <w:rFonts w:ascii="Times New Roman" w:hAnsi="Times New Roman" w:cs="Times New Roman"/>
        </w:rPr>
        <w:t>hose products as defined in section 301(2) of Article 25AA of the State Agriculture and Markets Law, including but not limited to:</w:t>
      </w:r>
    </w:p>
    <w:p w14:paraId="155A4CCE" w14:textId="77777777"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Field crops, including corn, wheat, rye, barley, hay, potatoes and dry beans.</w:t>
      </w:r>
    </w:p>
    <w:p w14:paraId="7A49417B" w14:textId="77777777"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Fruits, including apples, peaches, grapes, cherries and berries.</w:t>
      </w:r>
    </w:p>
    <w:p w14:paraId="0B4C1830" w14:textId="77777777"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Vegetables, including tomatoes, snap beans, cabbage, carrots, beets and onions.</w:t>
      </w:r>
    </w:p>
    <w:p w14:paraId="6D888449" w14:textId="77777777"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Horticultural specialties, including nursery stock, ornamental shrubs, ornamental trees and flowers.</w:t>
      </w:r>
    </w:p>
    <w:p w14:paraId="359D9011" w14:textId="7D7504BF"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Livestock and livestock products, including cattle, sheep, hogs, goats, horses, poultry, llamas, ratites, such as ostriches, emus, rheas and kiwis, farmed deer, farmed buffalo, fur bearing animals, milk and milk products, eggs, furs, and poultry products.</w:t>
      </w:r>
    </w:p>
    <w:p w14:paraId="659ED3A9" w14:textId="77777777"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Maple sap and sugar products.</w:t>
      </w:r>
    </w:p>
    <w:p w14:paraId="6040EA34" w14:textId="77777777"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Christmas trees derived from a managed Christmas tree operation whether dug for transplanting or cut from the stump.</w:t>
      </w:r>
    </w:p>
    <w:p w14:paraId="6BEB9DC3" w14:textId="77777777"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Aquaculture products, including fish, fish products, water plants and shellfish.</w:t>
      </w:r>
    </w:p>
    <w:p w14:paraId="3C1C376E" w14:textId="77777777" w:rsidR="002933E7" w:rsidRDefault="002933E7" w:rsidP="002933E7">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Short rotation woody crops raised for bioenergy.</w:t>
      </w:r>
    </w:p>
    <w:p w14:paraId="45400B96" w14:textId="04F15960" w:rsidR="009A1502" w:rsidRDefault="002933E7" w:rsidP="009A1502">
      <w:pPr>
        <w:pStyle w:val="ListParagraph"/>
        <w:numPr>
          <w:ilvl w:val="2"/>
          <w:numId w:val="8"/>
        </w:numPr>
        <w:ind w:left="3240" w:hanging="450"/>
        <w:rPr>
          <w:rFonts w:ascii="Times New Roman" w:hAnsi="Times New Roman" w:cs="Times New Roman"/>
        </w:rPr>
      </w:pPr>
      <w:r w:rsidRPr="002933E7">
        <w:rPr>
          <w:rFonts w:ascii="Times New Roman" w:hAnsi="Times New Roman" w:cs="Times New Roman"/>
        </w:rPr>
        <w:t>Production and sale of woodland products, including but not limited to logs, lumber, posts and firewood.</w:t>
      </w:r>
    </w:p>
    <w:p w14:paraId="6E6F4420" w14:textId="77777777" w:rsidR="009A1502" w:rsidRPr="009A1502" w:rsidRDefault="009A1502" w:rsidP="009A1502">
      <w:pPr>
        <w:pStyle w:val="ListParagraph"/>
        <w:ind w:left="3240"/>
        <w:rPr>
          <w:rFonts w:ascii="Times New Roman" w:hAnsi="Times New Roman" w:cs="Times New Roman"/>
        </w:rPr>
      </w:pPr>
    </w:p>
    <w:p w14:paraId="2ABA80BF" w14:textId="77777777" w:rsidR="009A1502" w:rsidRPr="002933E7" w:rsidRDefault="009A1502" w:rsidP="009A1502">
      <w:pPr>
        <w:pStyle w:val="ListParagraph"/>
        <w:ind w:left="2160"/>
        <w:rPr>
          <w:rFonts w:ascii="Times New Roman" w:hAnsi="Times New Roman" w:cs="Times New Roman"/>
        </w:rPr>
      </w:pPr>
    </w:p>
    <w:p w14:paraId="5372B551" w14:textId="77777777" w:rsidR="009A1502" w:rsidRDefault="002933E7" w:rsidP="009A1502">
      <w:pPr>
        <w:pStyle w:val="ListParagraph"/>
        <w:numPr>
          <w:ilvl w:val="1"/>
          <w:numId w:val="8"/>
        </w:numPr>
        <w:rPr>
          <w:rFonts w:ascii="Times New Roman" w:hAnsi="Times New Roman" w:cs="Times New Roman"/>
        </w:rPr>
      </w:pPr>
      <w:r w:rsidRPr="002933E7">
        <w:rPr>
          <w:rFonts w:ascii="Times New Roman" w:hAnsi="Times New Roman" w:cs="Times New Roman"/>
        </w:rPr>
        <w:t xml:space="preserve">Farm </w:t>
      </w:r>
      <w:r w:rsidR="009A1502">
        <w:rPr>
          <w:rFonts w:ascii="Times New Roman" w:hAnsi="Times New Roman" w:cs="Times New Roman"/>
        </w:rPr>
        <w:t>O</w:t>
      </w:r>
      <w:r w:rsidRPr="002933E7">
        <w:rPr>
          <w:rFonts w:ascii="Times New Roman" w:hAnsi="Times New Roman" w:cs="Times New Roman"/>
        </w:rPr>
        <w:t>peration</w:t>
      </w:r>
      <w:r>
        <w:rPr>
          <w:rFonts w:ascii="Times New Roman" w:hAnsi="Times New Roman" w:cs="Times New Roman"/>
        </w:rPr>
        <w:t xml:space="preserve"> - </w:t>
      </w:r>
      <w:r w:rsidR="009A1502">
        <w:rPr>
          <w:rFonts w:ascii="Times New Roman" w:hAnsi="Times New Roman" w:cs="Times New Roman"/>
        </w:rPr>
        <w:t>As d</w:t>
      </w:r>
      <w:r w:rsidRPr="002933E7">
        <w:rPr>
          <w:rFonts w:ascii="Times New Roman" w:hAnsi="Times New Roman" w:cs="Times New Roman"/>
        </w:rPr>
        <w:t>efined in section 301 (11) in the State Agriculture and Markets Law.</w:t>
      </w:r>
    </w:p>
    <w:p w14:paraId="79001B14" w14:textId="77777777" w:rsidR="00025EF5" w:rsidRDefault="00025EF5" w:rsidP="00025EF5">
      <w:pPr>
        <w:pStyle w:val="ListParagraph"/>
        <w:ind w:left="2160"/>
        <w:rPr>
          <w:rFonts w:ascii="Times New Roman" w:hAnsi="Times New Roman" w:cs="Times New Roman"/>
        </w:rPr>
      </w:pPr>
    </w:p>
    <w:p w14:paraId="078DBD36" w14:textId="25C7E653" w:rsidR="00025EF5" w:rsidRDefault="00025EF5" w:rsidP="00025EF5">
      <w:pPr>
        <w:pStyle w:val="ListParagraph"/>
        <w:numPr>
          <w:ilvl w:val="1"/>
          <w:numId w:val="8"/>
        </w:numPr>
        <w:rPr>
          <w:rFonts w:ascii="Times New Roman" w:hAnsi="Times New Roman" w:cs="Times New Roman"/>
        </w:rPr>
      </w:pPr>
      <w:r w:rsidRPr="002933E7">
        <w:rPr>
          <w:rFonts w:ascii="Times New Roman" w:hAnsi="Times New Roman" w:cs="Times New Roman"/>
        </w:rPr>
        <w:t>Farmer</w:t>
      </w:r>
      <w:r>
        <w:rPr>
          <w:rFonts w:ascii="Times New Roman" w:hAnsi="Times New Roman" w:cs="Times New Roman"/>
        </w:rPr>
        <w:t xml:space="preserve"> -</w:t>
      </w:r>
      <w:r w:rsidRPr="002933E7">
        <w:rPr>
          <w:rFonts w:ascii="Times New Roman" w:hAnsi="Times New Roman" w:cs="Times New Roman"/>
        </w:rPr>
        <w:t xml:space="preserve"> </w:t>
      </w:r>
      <w:r>
        <w:rPr>
          <w:rFonts w:ascii="Times New Roman" w:hAnsi="Times New Roman" w:cs="Times New Roman"/>
        </w:rPr>
        <w:t>A</w:t>
      </w:r>
      <w:r w:rsidRPr="002933E7">
        <w:rPr>
          <w:rFonts w:ascii="Times New Roman" w:hAnsi="Times New Roman" w:cs="Times New Roman"/>
        </w:rPr>
        <w:t>ny person, organization, entity, association, partnership, limited liability company, or corporation engaged in the business of agriculture, whether for profit or otherwise, including the cultivation of land, the raising of crops, or the raising of livestock.</w:t>
      </w:r>
    </w:p>
    <w:p w14:paraId="54B01479" w14:textId="77777777" w:rsidR="00025EF5" w:rsidRPr="00025EF5" w:rsidRDefault="00025EF5" w:rsidP="00025EF5">
      <w:pPr>
        <w:pStyle w:val="ListParagraph"/>
        <w:rPr>
          <w:rFonts w:ascii="Times New Roman" w:hAnsi="Times New Roman" w:cs="Times New Roman"/>
        </w:rPr>
      </w:pPr>
    </w:p>
    <w:p w14:paraId="79189A37" w14:textId="21913545" w:rsidR="00025EF5" w:rsidRPr="00025EF5" w:rsidRDefault="00025EF5" w:rsidP="00025EF5">
      <w:pPr>
        <w:pStyle w:val="ListParagraph"/>
        <w:numPr>
          <w:ilvl w:val="1"/>
          <w:numId w:val="8"/>
        </w:numPr>
        <w:rPr>
          <w:rFonts w:ascii="Times New Roman" w:hAnsi="Times New Roman" w:cs="Times New Roman"/>
        </w:rPr>
      </w:pPr>
      <w:r>
        <w:rPr>
          <w:rFonts w:ascii="Times New Roman" w:hAnsi="Times New Roman" w:cs="Times New Roman"/>
        </w:rPr>
        <w:t>Fa</w:t>
      </w:r>
      <w:r w:rsidRPr="002933E7">
        <w:rPr>
          <w:rFonts w:ascii="Times New Roman" w:hAnsi="Times New Roman" w:cs="Times New Roman"/>
        </w:rPr>
        <w:t>rmland</w:t>
      </w:r>
      <w:r>
        <w:rPr>
          <w:rFonts w:ascii="Times New Roman" w:hAnsi="Times New Roman" w:cs="Times New Roman"/>
        </w:rPr>
        <w:t xml:space="preserve"> - L</w:t>
      </w:r>
      <w:r w:rsidRPr="002933E7">
        <w:rPr>
          <w:rFonts w:ascii="Times New Roman" w:hAnsi="Times New Roman" w:cs="Times New Roman"/>
        </w:rPr>
        <w:t>and used in agricultural production, as defined in subdivision four of section 301 of Article 25AA of the State Agriculture and Markets Law.</w:t>
      </w:r>
    </w:p>
    <w:p w14:paraId="72A2C142" w14:textId="77777777" w:rsidR="009A1502" w:rsidRPr="009A1502" w:rsidRDefault="009A1502" w:rsidP="009A1502">
      <w:pPr>
        <w:pStyle w:val="ListParagraph"/>
        <w:rPr>
          <w:rFonts w:ascii="Times New Roman" w:hAnsi="Times New Roman" w:cs="Times New Roman"/>
        </w:rPr>
      </w:pPr>
    </w:p>
    <w:p w14:paraId="7638293D" w14:textId="09B14C4F" w:rsidR="00042DB4" w:rsidRPr="00FD6548" w:rsidRDefault="00042DB4" w:rsidP="00042DB4">
      <w:pPr>
        <w:ind w:firstLine="720"/>
        <w:rPr>
          <w:rFonts w:ascii="Times New Roman" w:hAnsi="Times New Roman" w:cs="Times New Roman"/>
        </w:rPr>
      </w:pPr>
      <w:r w:rsidRPr="00FD6548">
        <w:rPr>
          <w:rFonts w:ascii="Times New Roman" w:hAnsi="Times New Roman" w:cs="Times New Roman"/>
        </w:rPr>
        <w:t xml:space="preserve">§ </w:t>
      </w:r>
      <w:r w:rsidR="00E43364" w:rsidRPr="00FD6548">
        <w:rPr>
          <w:rFonts w:ascii="Times New Roman" w:hAnsi="Times New Roman" w:cs="Times New Roman"/>
        </w:rPr>
        <w:t>126</w:t>
      </w:r>
      <w:r w:rsidRPr="00FD6548">
        <w:rPr>
          <w:rFonts w:ascii="Times New Roman" w:hAnsi="Times New Roman" w:cs="Times New Roman"/>
        </w:rPr>
        <w:t xml:space="preserve">-4. Right-to-Farm Declaration. </w:t>
      </w:r>
    </w:p>
    <w:p w14:paraId="1AC918D7" w14:textId="7CD6C123" w:rsidR="009A1502" w:rsidRPr="009A1502" w:rsidRDefault="009A1502" w:rsidP="009A1502">
      <w:pPr>
        <w:ind w:left="1440"/>
        <w:rPr>
          <w:rFonts w:ascii="Times New Roman" w:hAnsi="Times New Roman" w:cs="Times New Roman"/>
        </w:rPr>
      </w:pPr>
      <w:r w:rsidRPr="009A1502">
        <w:rPr>
          <w:rFonts w:ascii="Times New Roman" w:hAnsi="Times New Roman" w:cs="Times New Roman"/>
        </w:rPr>
        <w:t xml:space="preserve">Farmers, as well as those employed, retained, or otherwise authorized to act on behalf of </w:t>
      </w:r>
      <w:r w:rsidR="00025EF5">
        <w:rPr>
          <w:rFonts w:ascii="Times New Roman" w:hAnsi="Times New Roman" w:cs="Times New Roman"/>
        </w:rPr>
        <w:t>Farmer</w:t>
      </w:r>
      <w:r w:rsidRPr="009A1502">
        <w:rPr>
          <w:rFonts w:ascii="Times New Roman" w:hAnsi="Times New Roman" w:cs="Times New Roman"/>
        </w:rPr>
        <w:t xml:space="preserve">s, may lawfully engage in </w:t>
      </w:r>
      <w:r w:rsidR="00025EF5">
        <w:rPr>
          <w:rFonts w:ascii="Times New Roman" w:hAnsi="Times New Roman" w:cs="Times New Roman"/>
        </w:rPr>
        <w:t>Agricultural Practices</w:t>
      </w:r>
      <w:r w:rsidRPr="009A1502">
        <w:rPr>
          <w:rFonts w:ascii="Times New Roman" w:hAnsi="Times New Roman" w:cs="Times New Roman"/>
        </w:rPr>
        <w:t xml:space="preserve"> </w:t>
      </w:r>
      <w:r w:rsidR="00067A75">
        <w:rPr>
          <w:rFonts w:ascii="Times New Roman" w:hAnsi="Times New Roman" w:cs="Times New Roman"/>
        </w:rPr>
        <w:t xml:space="preserve">on property enrolled within a state-certified Agricultural District </w:t>
      </w:r>
      <w:r w:rsidRPr="009A1502">
        <w:rPr>
          <w:rFonts w:ascii="Times New Roman" w:hAnsi="Times New Roman" w:cs="Times New Roman"/>
        </w:rPr>
        <w:t xml:space="preserve">within this Town at all times and all such locations as are reasonably necessary to conduct the business of agriculture. For any </w:t>
      </w:r>
      <w:r w:rsidR="00067A75">
        <w:rPr>
          <w:rFonts w:ascii="Times New Roman" w:hAnsi="Times New Roman" w:cs="Times New Roman"/>
        </w:rPr>
        <w:t>A</w:t>
      </w:r>
      <w:r w:rsidRPr="009A1502">
        <w:rPr>
          <w:rFonts w:ascii="Times New Roman" w:hAnsi="Times New Roman" w:cs="Times New Roman"/>
        </w:rPr>
        <w:t xml:space="preserve">gricultural </w:t>
      </w:r>
      <w:r w:rsidR="00067A75">
        <w:rPr>
          <w:rFonts w:ascii="Times New Roman" w:hAnsi="Times New Roman" w:cs="Times New Roman"/>
        </w:rPr>
        <w:t>P</w:t>
      </w:r>
      <w:r w:rsidRPr="009A1502">
        <w:rPr>
          <w:rFonts w:ascii="Times New Roman" w:hAnsi="Times New Roman" w:cs="Times New Roman"/>
        </w:rPr>
        <w:t>ractice, in determining the reasonableness of the time, place, and methodology of such practice, due weight and consideration shall be given to both traditional customs and procedures in the farming industry as well as to advances resulting from increased knowledge, research and improved technologies.</w:t>
      </w:r>
    </w:p>
    <w:p w14:paraId="2FCAA741" w14:textId="19C6E2D7" w:rsidR="009A1502" w:rsidRPr="009A1502" w:rsidRDefault="00025EF5" w:rsidP="009A1502">
      <w:pPr>
        <w:ind w:left="1440"/>
        <w:rPr>
          <w:rFonts w:ascii="Times New Roman" w:hAnsi="Times New Roman" w:cs="Times New Roman"/>
        </w:rPr>
      </w:pPr>
      <w:r>
        <w:rPr>
          <w:rFonts w:ascii="Times New Roman" w:hAnsi="Times New Roman" w:cs="Times New Roman"/>
        </w:rPr>
        <w:t>Agricultural Practices</w:t>
      </w:r>
      <w:r w:rsidR="009A1502" w:rsidRPr="009A1502">
        <w:rPr>
          <w:rFonts w:ascii="Times New Roman" w:hAnsi="Times New Roman" w:cs="Times New Roman"/>
        </w:rPr>
        <w:t xml:space="preserve"> conducted on </w:t>
      </w:r>
      <w:r>
        <w:rPr>
          <w:rFonts w:ascii="Times New Roman" w:hAnsi="Times New Roman" w:cs="Times New Roman"/>
        </w:rPr>
        <w:t>Farmland</w:t>
      </w:r>
      <w:r w:rsidR="009A1502" w:rsidRPr="009A1502">
        <w:rPr>
          <w:rFonts w:ascii="Times New Roman" w:hAnsi="Times New Roman" w:cs="Times New Roman"/>
        </w:rPr>
        <w:t xml:space="preserve"> shall not be found to be a public or private nuisance if such </w:t>
      </w:r>
      <w:r>
        <w:rPr>
          <w:rFonts w:ascii="Times New Roman" w:hAnsi="Times New Roman" w:cs="Times New Roman"/>
        </w:rPr>
        <w:t>Agricultural Practices</w:t>
      </w:r>
      <w:r w:rsidR="009A1502" w:rsidRPr="009A1502">
        <w:rPr>
          <w:rFonts w:ascii="Times New Roman" w:hAnsi="Times New Roman" w:cs="Times New Roman"/>
        </w:rPr>
        <w:t xml:space="preserve"> are:</w:t>
      </w:r>
    </w:p>
    <w:p w14:paraId="0C7F41F8" w14:textId="439F7375" w:rsidR="009A1502" w:rsidRPr="009A1502" w:rsidRDefault="009A1502" w:rsidP="009A1502">
      <w:pPr>
        <w:pStyle w:val="ListParagraph"/>
        <w:numPr>
          <w:ilvl w:val="0"/>
          <w:numId w:val="22"/>
        </w:numPr>
        <w:rPr>
          <w:rFonts w:ascii="Times New Roman" w:hAnsi="Times New Roman" w:cs="Times New Roman"/>
        </w:rPr>
      </w:pPr>
      <w:r w:rsidRPr="009A1502">
        <w:rPr>
          <w:rFonts w:ascii="Times New Roman" w:hAnsi="Times New Roman" w:cs="Times New Roman"/>
        </w:rPr>
        <w:t xml:space="preserve">Reasonable and necessary to the particular farm or </w:t>
      </w:r>
      <w:r w:rsidR="00025EF5">
        <w:rPr>
          <w:rFonts w:ascii="Times New Roman" w:hAnsi="Times New Roman" w:cs="Times New Roman"/>
        </w:rPr>
        <w:t>Farm Operation</w:t>
      </w:r>
      <w:r w:rsidRPr="009A1502">
        <w:rPr>
          <w:rFonts w:ascii="Times New Roman" w:hAnsi="Times New Roman" w:cs="Times New Roman"/>
        </w:rPr>
        <w:t>,</w:t>
      </w:r>
    </w:p>
    <w:p w14:paraId="09127EA8" w14:textId="7F40512D" w:rsidR="009A1502" w:rsidRPr="009A1502" w:rsidRDefault="009A1502" w:rsidP="009A1502">
      <w:pPr>
        <w:pStyle w:val="ListParagraph"/>
        <w:numPr>
          <w:ilvl w:val="0"/>
          <w:numId w:val="22"/>
        </w:numPr>
        <w:rPr>
          <w:rFonts w:ascii="Times New Roman" w:hAnsi="Times New Roman" w:cs="Times New Roman"/>
        </w:rPr>
      </w:pPr>
      <w:r w:rsidRPr="009A1502">
        <w:rPr>
          <w:rFonts w:ascii="Times New Roman" w:hAnsi="Times New Roman" w:cs="Times New Roman"/>
        </w:rPr>
        <w:t>Conducted in a manner which is not negligent or reckless,</w:t>
      </w:r>
    </w:p>
    <w:p w14:paraId="2591ADAA" w14:textId="59FE0142" w:rsidR="009A1502" w:rsidRPr="009A1502" w:rsidRDefault="009A1502" w:rsidP="009A1502">
      <w:pPr>
        <w:pStyle w:val="ListParagraph"/>
        <w:numPr>
          <w:ilvl w:val="0"/>
          <w:numId w:val="22"/>
        </w:numPr>
        <w:rPr>
          <w:rFonts w:ascii="Times New Roman" w:hAnsi="Times New Roman" w:cs="Times New Roman"/>
        </w:rPr>
      </w:pPr>
      <w:r w:rsidRPr="009A1502">
        <w:rPr>
          <w:rFonts w:ascii="Times New Roman" w:hAnsi="Times New Roman" w:cs="Times New Roman"/>
        </w:rPr>
        <w:t xml:space="preserve">Conducted in conformity with generally accepted and sound </w:t>
      </w:r>
      <w:r w:rsidR="00025EF5">
        <w:rPr>
          <w:rFonts w:ascii="Times New Roman" w:hAnsi="Times New Roman" w:cs="Times New Roman"/>
        </w:rPr>
        <w:t>Agricultural Practices</w:t>
      </w:r>
      <w:r w:rsidRPr="009A1502">
        <w:rPr>
          <w:rFonts w:ascii="Times New Roman" w:hAnsi="Times New Roman" w:cs="Times New Roman"/>
        </w:rPr>
        <w:t>,</w:t>
      </w:r>
    </w:p>
    <w:p w14:paraId="60C01E8C" w14:textId="60B0BB55" w:rsidR="009A1502" w:rsidRPr="009A1502" w:rsidRDefault="009A1502" w:rsidP="009A1502">
      <w:pPr>
        <w:pStyle w:val="ListParagraph"/>
        <w:numPr>
          <w:ilvl w:val="0"/>
          <w:numId w:val="22"/>
        </w:numPr>
        <w:rPr>
          <w:rFonts w:ascii="Times New Roman" w:hAnsi="Times New Roman" w:cs="Times New Roman"/>
        </w:rPr>
      </w:pPr>
      <w:r w:rsidRPr="009A1502">
        <w:rPr>
          <w:rFonts w:ascii="Times New Roman" w:hAnsi="Times New Roman" w:cs="Times New Roman"/>
        </w:rPr>
        <w:t>Conducted in conformity with all local state, and federal laws and regulations,</w:t>
      </w:r>
    </w:p>
    <w:p w14:paraId="4560C381" w14:textId="340F45DD" w:rsidR="009A1502" w:rsidRPr="009A1502" w:rsidRDefault="009A1502" w:rsidP="009A1502">
      <w:pPr>
        <w:pStyle w:val="ListParagraph"/>
        <w:numPr>
          <w:ilvl w:val="0"/>
          <w:numId w:val="22"/>
        </w:numPr>
        <w:rPr>
          <w:rFonts w:ascii="Times New Roman" w:hAnsi="Times New Roman" w:cs="Times New Roman"/>
        </w:rPr>
      </w:pPr>
      <w:r w:rsidRPr="009A1502">
        <w:rPr>
          <w:rFonts w:ascii="Times New Roman" w:hAnsi="Times New Roman" w:cs="Times New Roman"/>
        </w:rPr>
        <w:t>Conducted in a manner which does not constitute a threat to public health and safety or cause injury to health or safety of any person, and</w:t>
      </w:r>
    </w:p>
    <w:p w14:paraId="2C38F78B" w14:textId="63827ABA" w:rsidR="009A1502" w:rsidRPr="009A1502" w:rsidRDefault="009A1502" w:rsidP="009A1502">
      <w:pPr>
        <w:pStyle w:val="ListParagraph"/>
        <w:numPr>
          <w:ilvl w:val="0"/>
          <w:numId w:val="22"/>
        </w:numPr>
        <w:rPr>
          <w:rFonts w:ascii="Times New Roman" w:hAnsi="Times New Roman" w:cs="Times New Roman"/>
        </w:rPr>
      </w:pPr>
      <w:r w:rsidRPr="009A1502">
        <w:rPr>
          <w:rFonts w:ascii="Times New Roman" w:hAnsi="Times New Roman" w:cs="Times New Roman"/>
        </w:rPr>
        <w:t>Conducted in a manner which does not reasonably obstruct the free passage or use of navigable waters or public roadways.</w:t>
      </w:r>
    </w:p>
    <w:p w14:paraId="7360A303" w14:textId="77777777" w:rsidR="009A1502" w:rsidRDefault="009A1502" w:rsidP="009A1502">
      <w:pPr>
        <w:ind w:left="1440"/>
        <w:rPr>
          <w:rFonts w:ascii="Times New Roman" w:hAnsi="Times New Roman" w:cs="Times New Roman"/>
        </w:rPr>
      </w:pPr>
      <w:r w:rsidRPr="009A1502">
        <w:rPr>
          <w:rFonts w:ascii="Times New Roman" w:hAnsi="Times New Roman" w:cs="Times New Roman"/>
        </w:rPr>
        <w:t>Nothing in this local law shall be construed to prohibit an aggrieved party from recovering from damages for bodily injury or wrongful death due to a failure to follow sound agricultural practice, as outlined in this section.</w:t>
      </w:r>
    </w:p>
    <w:p w14:paraId="2F6C2E2E" w14:textId="7915FA34" w:rsidR="00042DB4" w:rsidRDefault="00E43364" w:rsidP="009A1502">
      <w:pPr>
        <w:ind w:firstLine="720"/>
        <w:rPr>
          <w:rFonts w:ascii="Times New Roman" w:hAnsi="Times New Roman" w:cs="Times New Roman"/>
        </w:rPr>
      </w:pPr>
      <w:r w:rsidRPr="00FD6548">
        <w:rPr>
          <w:rFonts w:ascii="Times New Roman" w:hAnsi="Times New Roman" w:cs="Times New Roman"/>
        </w:rPr>
        <w:t xml:space="preserve"> </w:t>
      </w:r>
      <w:r w:rsidR="00042DB4" w:rsidRPr="00FD6548">
        <w:rPr>
          <w:rFonts w:ascii="Times New Roman" w:hAnsi="Times New Roman" w:cs="Times New Roman"/>
        </w:rPr>
        <w:t xml:space="preserve">§ 126-5. </w:t>
      </w:r>
      <w:r w:rsidR="009A1502" w:rsidRPr="009A1502">
        <w:rPr>
          <w:rFonts w:ascii="Times New Roman" w:hAnsi="Times New Roman" w:cs="Times New Roman"/>
        </w:rPr>
        <w:t>Notification of Real Estate Buyers</w:t>
      </w:r>
      <w:r w:rsidR="009A1502">
        <w:rPr>
          <w:rFonts w:ascii="Times New Roman" w:hAnsi="Times New Roman" w:cs="Times New Roman"/>
        </w:rPr>
        <w:t>.</w:t>
      </w:r>
    </w:p>
    <w:p w14:paraId="57E9B63F" w14:textId="49FC08B1" w:rsidR="009A1502" w:rsidRPr="009A1502" w:rsidRDefault="009A1502" w:rsidP="009A1502">
      <w:pPr>
        <w:ind w:left="1440"/>
        <w:rPr>
          <w:rFonts w:ascii="Times New Roman" w:hAnsi="Times New Roman" w:cs="Times New Roman"/>
        </w:rPr>
      </w:pPr>
      <w:r w:rsidRPr="009A1502">
        <w:rPr>
          <w:rFonts w:ascii="Times New Roman" w:hAnsi="Times New Roman" w:cs="Times New Roman"/>
        </w:rPr>
        <w:t xml:space="preserve">In order to promote harmony between </w:t>
      </w:r>
      <w:r w:rsidR="00025EF5">
        <w:rPr>
          <w:rFonts w:ascii="Times New Roman" w:hAnsi="Times New Roman" w:cs="Times New Roman"/>
        </w:rPr>
        <w:t>Farmer</w:t>
      </w:r>
      <w:r w:rsidRPr="009A1502">
        <w:rPr>
          <w:rFonts w:ascii="Times New Roman" w:hAnsi="Times New Roman" w:cs="Times New Roman"/>
        </w:rPr>
        <w:t xml:space="preserve">s and their neighbors, the Town requires land holders and/or their agents and assigns to comply with Section 310 of Article 25-AA of the State Agriculture and Markets Law and provide notice to prospective purchasers and occupants as follows: "It is the policy of this state and this community to conserve, protect and encourage the development and improvement of agricultural land for the production of food, and other products and also for its natural and ecological value. This notice is to inform prospective residents that the property they are about to acquire lies </w:t>
      </w:r>
      <w:r w:rsidRPr="009A1502">
        <w:rPr>
          <w:rFonts w:ascii="Times New Roman" w:hAnsi="Times New Roman" w:cs="Times New Roman"/>
        </w:rPr>
        <w:lastRenderedPageBreak/>
        <w:t xml:space="preserve">partially or wholly within an </w:t>
      </w:r>
      <w:r w:rsidR="00025EF5">
        <w:rPr>
          <w:rFonts w:ascii="Times New Roman" w:hAnsi="Times New Roman" w:cs="Times New Roman"/>
        </w:rPr>
        <w:t>Agricultural District</w:t>
      </w:r>
      <w:r w:rsidRPr="009A1502">
        <w:rPr>
          <w:rFonts w:ascii="Times New Roman" w:hAnsi="Times New Roman" w:cs="Times New Roman"/>
        </w:rPr>
        <w:t xml:space="preserve"> and that farming activities occur within th</w:t>
      </w:r>
      <w:r w:rsidR="00612848">
        <w:rPr>
          <w:rFonts w:ascii="Times New Roman" w:hAnsi="Times New Roman" w:cs="Times New Roman"/>
        </w:rPr>
        <w:t xml:space="preserve">e </w:t>
      </w:r>
      <w:r w:rsidRPr="009A1502">
        <w:rPr>
          <w:rFonts w:ascii="Times New Roman" w:hAnsi="Times New Roman" w:cs="Times New Roman"/>
        </w:rPr>
        <w:t xml:space="preserve">district. Such farming activities may include, but not be limited to, activities that cause noise, dust and odors." This notice shall be provided to prospective purchase of property within an </w:t>
      </w:r>
      <w:r w:rsidR="00025EF5">
        <w:rPr>
          <w:rFonts w:ascii="Times New Roman" w:hAnsi="Times New Roman" w:cs="Times New Roman"/>
        </w:rPr>
        <w:t>Agricultural District</w:t>
      </w:r>
      <w:r w:rsidRPr="009A1502">
        <w:rPr>
          <w:rFonts w:ascii="Times New Roman" w:hAnsi="Times New Roman" w:cs="Times New Roman"/>
        </w:rPr>
        <w:t xml:space="preserve"> or on property with boundaries within 500 feet of a </w:t>
      </w:r>
      <w:r w:rsidR="00025EF5">
        <w:rPr>
          <w:rFonts w:ascii="Times New Roman" w:hAnsi="Times New Roman" w:cs="Times New Roman"/>
        </w:rPr>
        <w:t>Farm Operation</w:t>
      </w:r>
      <w:r w:rsidRPr="009A1502">
        <w:rPr>
          <w:rFonts w:ascii="Times New Roman" w:hAnsi="Times New Roman" w:cs="Times New Roman"/>
        </w:rPr>
        <w:t xml:space="preserve"> located in an </w:t>
      </w:r>
      <w:r w:rsidR="00025EF5">
        <w:rPr>
          <w:rFonts w:ascii="Times New Roman" w:hAnsi="Times New Roman" w:cs="Times New Roman"/>
        </w:rPr>
        <w:t>Agricultural District</w:t>
      </w:r>
      <w:r w:rsidRPr="009A1502">
        <w:rPr>
          <w:rFonts w:ascii="Times New Roman" w:hAnsi="Times New Roman" w:cs="Times New Roman"/>
        </w:rPr>
        <w:t>.</w:t>
      </w:r>
    </w:p>
    <w:p w14:paraId="59CA1115" w14:textId="3C017A69" w:rsidR="009A1502" w:rsidRPr="00FD6548" w:rsidRDefault="009A1502" w:rsidP="009A1502">
      <w:pPr>
        <w:ind w:left="1440"/>
        <w:rPr>
          <w:rFonts w:ascii="Times New Roman" w:hAnsi="Times New Roman" w:cs="Times New Roman"/>
        </w:rPr>
      </w:pPr>
      <w:r w:rsidRPr="009A1502">
        <w:rPr>
          <w:rFonts w:ascii="Times New Roman" w:hAnsi="Times New Roman" w:cs="Times New Roman"/>
        </w:rPr>
        <w:t>A copy of this notice shall be included by the seller or seller's agent as an addendum to the purchase and sale contract at the time an offer to purchase is made.</w:t>
      </w:r>
    </w:p>
    <w:p w14:paraId="12341F7B" w14:textId="0163AEE3" w:rsidR="00E43364" w:rsidRPr="00FD6548" w:rsidRDefault="00042DB4" w:rsidP="00E43364">
      <w:pPr>
        <w:ind w:firstLine="720"/>
        <w:rPr>
          <w:rFonts w:ascii="Times New Roman" w:hAnsi="Times New Roman" w:cs="Times New Roman"/>
        </w:rPr>
      </w:pPr>
      <w:r w:rsidRPr="00FD6548">
        <w:rPr>
          <w:rFonts w:ascii="Times New Roman" w:hAnsi="Times New Roman" w:cs="Times New Roman"/>
        </w:rPr>
        <w:t>§</w:t>
      </w:r>
      <w:r w:rsidR="00C21D98" w:rsidRPr="00FD6548">
        <w:rPr>
          <w:rFonts w:ascii="Times New Roman" w:hAnsi="Times New Roman" w:cs="Times New Roman"/>
        </w:rPr>
        <w:t xml:space="preserve"> 126-</w:t>
      </w:r>
      <w:r w:rsidR="009A1502">
        <w:rPr>
          <w:rFonts w:ascii="Times New Roman" w:hAnsi="Times New Roman" w:cs="Times New Roman"/>
        </w:rPr>
        <w:t>6</w:t>
      </w:r>
      <w:r w:rsidR="00C21D98" w:rsidRPr="00FD6548">
        <w:rPr>
          <w:rFonts w:ascii="Times New Roman" w:hAnsi="Times New Roman" w:cs="Times New Roman"/>
        </w:rPr>
        <w:t xml:space="preserve">. </w:t>
      </w:r>
      <w:r w:rsidR="00E43364" w:rsidRPr="00FD6548">
        <w:rPr>
          <w:rFonts w:ascii="Times New Roman" w:hAnsi="Times New Roman" w:cs="Times New Roman"/>
        </w:rPr>
        <w:t xml:space="preserve">Agricultural Advisory Committee. </w:t>
      </w:r>
    </w:p>
    <w:p w14:paraId="7EE0FDA9" w14:textId="4A8B7875" w:rsidR="00E43364" w:rsidRPr="00FD6548" w:rsidRDefault="00E43364" w:rsidP="009A1502">
      <w:pPr>
        <w:ind w:left="1440"/>
        <w:rPr>
          <w:rFonts w:ascii="Times New Roman" w:hAnsi="Times New Roman" w:cs="Times New Roman"/>
        </w:rPr>
      </w:pPr>
      <w:r w:rsidRPr="00FD6548">
        <w:rPr>
          <w:rFonts w:ascii="Times New Roman" w:hAnsi="Times New Roman" w:cs="Times New Roman"/>
        </w:rPr>
        <w:t xml:space="preserve">The Town Board shall create an Agricultural Advisory Committee (AAC) with the purpose of advising the Town on any and all agricultural matters. The Committee shall be composed of five town resident members, including three agriculture business owners, one nonagricultural residential owner, and one member of the Planning Board of the Town of Stanford.  </w:t>
      </w:r>
    </w:p>
    <w:p w14:paraId="44FE0931" w14:textId="67F3ABEA" w:rsidR="00C21D98" w:rsidRPr="00FD6548" w:rsidRDefault="00C21D98" w:rsidP="00C21D98">
      <w:pPr>
        <w:ind w:firstLine="720"/>
        <w:rPr>
          <w:rFonts w:ascii="Times New Roman" w:hAnsi="Times New Roman" w:cs="Times New Roman"/>
        </w:rPr>
      </w:pPr>
      <w:r w:rsidRPr="00FD6548">
        <w:rPr>
          <w:rFonts w:ascii="Times New Roman" w:hAnsi="Times New Roman" w:cs="Times New Roman"/>
        </w:rPr>
        <w:t xml:space="preserve">§ </w:t>
      </w:r>
      <w:r w:rsidR="00E43364" w:rsidRPr="00FD6548">
        <w:rPr>
          <w:rFonts w:ascii="Times New Roman" w:hAnsi="Times New Roman" w:cs="Times New Roman"/>
        </w:rPr>
        <w:t>12</w:t>
      </w:r>
      <w:r w:rsidRPr="00FD6548">
        <w:rPr>
          <w:rFonts w:ascii="Times New Roman" w:hAnsi="Times New Roman" w:cs="Times New Roman"/>
        </w:rPr>
        <w:t>6-</w:t>
      </w:r>
      <w:r w:rsidR="009A1502">
        <w:rPr>
          <w:rFonts w:ascii="Times New Roman" w:hAnsi="Times New Roman" w:cs="Times New Roman"/>
        </w:rPr>
        <w:t>7</w:t>
      </w:r>
      <w:r w:rsidRPr="00FD6548">
        <w:rPr>
          <w:rFonts w:ascii="Times New Roman" w:hAnsi="Times New Roman" w:cs="Times New Roman"/>
        </w:rPr>
        <w:t xml:space="preserve">. Resolution of disputes. </w:t>
      </w:r>
    </w:p>
    <w:p w14:paraId="556917AF" w14:textId="0DA66B76" w:rsidR="00C21D98" w:rsidRPr="00FD6548" w:rsidRDefault="00E43364" w:rsidP="00C21D98">
      <w:pPr>
        <w:pStyle w:val="ListParagraph"/>
        <w:numPr>
          <w:ilvl w:val="0"/>
          <w:numId w:val="11"/>
        </w:numPr>
        <w:ind w:left="2160" w:hanging="720"/>
        <w:rPr>
          <w:rFonts w:ascii="Times New Roman" w:hAnsi="Times New Roman" w:cs="Times New Roman"/>
        </w:rPr>
      </w:pPr>
      <w:r w:rsidRPr="00FD6548">
        <w:rPr>
          <w:rFonts w:ascii="Times New Roman" w:hAnsi="Times New Roman" w:cs="Times New Roman"/>
        </w:rPr>
        <w:t>Should any agriculturally related controversy arise, which cannot be settled by direct negotiation between the parties involved</w:t>
      </w:r>
      <w:r w:rsidR="00905336">
        <w:rPr>
          <w:rFonts w:ascii="Times New Roman" w:hAnsi="Times New Roman" w:cs="Times New Roman"/>
        </w:rPr>
        <w:t>, the controversy</w:t>
      </w:r>
      <w:r w:rsidRPr="00FD6548">
        <w:rPr>
          <w:rFonts w:ascii="Times New Roman" w:hAnsi="Times New Roman" w:cs="Times New Roman"/>
        </w:rPr>
        <w:t xml:space="preserve"> may be submitted to the Town of Stanford Agricultural Advisory Committee (AAC) in an attempt to resolve such matter prior to or, if desired, alternatively</w:t>
      </w:r>
      <w:r w:rsidR="00905336">
        <w:rPr>
          <w:rFonts w:ascii="Times New Roman" w:hAnsi="Times New Roman" w:cs="Times New Roman"/>
        </w:rPr>
        <w:t>,</w:t>
      </w:r>
      <w:r w:rsidRPr="00FD6548">
        <w:rPr>
          <w:rFonts w:ascii="Times New Roman" w:hAnsi="Times New Roman" w:cs="Times New Roman"/>
        </w:rPr>
        <w:t xml:space="preserve"> to filing of any court action</w:t>
      </w:r>
      <w:r w:rsidR="00905336">
        <w:rPr>
          <w:rFonts w:ascii="Times New Roman" w:hAnsi="Times New Roman" w:cs="Times New Roman"/>
        </w:rPr>
        <w:t xml:space="preserve"> or request for a determination by the Commissioner of Agriculture and Markets about whether the Agricultural Practice is sound pursuant to Article 25-AA, Section 308 of the New York State Agriculture and Markets Law</w:t>
      </w:r>
      <w:r w:rsidRPr="00FD6548">
        <w:rPr>
          <w:rFonts w:ascii="Times New Roman" w:hAnsi="Times New Roman" w:cs="Times New Roman"/>
        </w:rPr>
        <w:t xml:space="preserve">. </w:t>
      </w:r>
    </w:p>
    <w:p w14:paraId="0A0AB317" w14:textId="77777777" w:rsidR="00C72578" w:rsidRPr="00FD6548" w:rsidRDefault="00C72578" w:rsidP="00C72578">
      <w:pPr>
        <w:pStyle w:val="ListParagraph"/>
        <w:ind w:left="2160"/>
        <w:rPr>
          <w:rFonts w:ascii="Times New Roman" w:hAnsi="Times New Roman" w:cs="Times New Roman"/>
        </w:rPr>
      </w:pPr>
    </w:p>
    <w:p w14:paraId="2186A249" w14:textId="4475373A" w:rsidR="00C21D98" w:rsidRPr="00FD6548" w:rsidRDefault="00E43364" w:rsidP="00C21D98">
      <w:pPr>
        <w:pStyle w:val="ListParagraph"/>
        <w:numPr>
          <w:ilvl w:val="0"/>
          <w:numId w:val="11"/>
        </w:numPr>
        <w:ind w:left="2160" w:hanging="720"/>
        <w:rPr>
          <w:rFonts w:ascii="Times New Roman" w:hAnsi="Times New Roman" w:cs="Times New Roman"/>
        </w:rPr>
      </w:pPr>
      <w:r w:rsidRPr="00FD6548">
        <w:rPr>
          <w:rFonts w:ascii="Times New Roman" w:hAnsi="Times New Roman" w:cs="Times New Roman"/>
        </w:rPr>
        <w:t>Any controversy submitted to the Agricultural Advisory Committee (AAC), whos</w:t>
      </w:r>
      <w:r w:rsidR="00C234EB">
        <w:rPr>
          <w:rFonts w:ascii="Times New Roman" w:hAnsi="Times New Roman" w:cs="Times New Roman"/>
        </w:rPr>
        <w:t>e</w:t>
      </w:r>
      <w:r w:rsidRPr="00FD6548">
        <w:rPr>
          <w:rFonts w:ascii="Times New Roman" w:hAnsi="Times New Roman" w:cs="Times New Roman"/>
        </w:rPr>
        <w:t xml:space="preserve"> decision shall be advisory only, shall be </w:t>
      </w:r>
      <w:r w:rsidR="00C234EB">
        <w:rPr>
          <w:rFonts w:ascii="Times New Roman" w:hAnsi="Times New Roman" w:cs="Times New Roman"/>
        </w:rPr>
        <w:t xml:space="preserve">submitted </w:t>
      </w:r>
      <w:r w:rsidRPr="00FD6548">
        <w:rPr>
          <w:rFonts w:ascii="Times New Roman" w:hAnsi="Times New Roman" w:cs="Times New Roman"/>
        </w:rPr>
        <w:t xml:space="preserve">within thirty (30) days of the date of the occurrence of the particular activity giving rise to the controversy or the date the party became aware of the occurrence.  </w:t>
      </w:r>
    </w:p>
    <w:p w14:paraId="76DAFA14" w14:textId="77777777" w:rsidR="00C72578" w:rsidRPr="00FD6548" w:rsidRDefault="00C72578" w:rsidP="00C72578">
      <w:pPr>
        <w:pStyle w:val="ListParagraph"/>
        <w:rPr>
          <w:rFonts w:ascii="Times New Roman" w:hAnsi="Times New Roman" w:cs="Times New Roman"/>
        </w:rPr>
      </w:pPr>
    </w:p>
    <w:p w14:paraId="44747DE9" w14:textId="1A4B0BA8" w:rsidR="00C21D98" w:rsidRPr="00FD6548" w:rsidRDefault="00E43364" w:rsidP="00C21D98">
      <w:pPr>
        <w:pStyle w:val="ListParagraph"/>
        <w:numPr>
          <w:ilvl w:val="0"/>
          <w:numId w:val="11"/>
        </w:numPr>
        <w:ind w:left="2160" w:hanging="720"/>
        <w:rPr>
          <w:rFonts w:ascii="Times New Roman" w:hAnsi="Times New Roman" w:cs="Times New Roman"/>
        </w:rPr>
      </w:pPr>
      <w:r w:rsidRPr="00FD6548">
        <w:rPr>
          <w:rFonts w:ascii="Times New Roman" w:hAnsi="Times New Roman" w:cs="Times New Roman"/>
        </w:rPr>
        <w:t xml:space="preserve">Upon necessary investigation of facts and full presentation and discussion of all pertinent information concerning the dispute from both parties—the committee must hold a meeting within 14 days of the matter to discuss the decision. </w:t>
      </w:r>
      <w:r w:rsidR="00997D43" w:rsidRPr="00961E6D">
        <w:rPr>
          <w:rFonts w:ascii="Times New Roman" w:hAnsi="Times New Roman" w:cs="Times New Roman"/>
        </w:rPr>
        <w:t>Further, the committee shall, w</w:t>
      </w:r>
      <w:r w:rsidRPr="00961E6D">
        <w:rPr>
          <w:rFonts w:ascii="Times New Roman" w:hAnsi="Times New Roman" w:cs="Times New Roman"/>
        </w:rPr>
        <w:t>ithin 10 days of the meeting</w:t>
      </w:r>
      <w:r w:rsidR="00997D43" w:rsidRPr="00961E6D">
        <w:rPr>
          <w:rFonts w:ascii="Times New Roman" w:hAnsi="Times New Roman" w:cs="Times New Roman"/>
        </w:rPr>
        <w:t>,</w:t>
      </w:r>
      <w:r w:rsidRPr="00281C95">
        <w:rPr>
          <w:rFonts w:ascii="Times New Roman" w:hAnsi="Times New Roman" w:cs="Times New Roman"/>
        </w:rPr>
        <w:t xml:space="preserve"> render a written decis</w:t>
      </w:r>
      <w:r w:rsidRPr="00FD6548">
        <w:rPr>
          <w:rFonts w:ascii="Times New Roman" w:hAnsi="Times New Roman" w:cs="Times New Roman"/>
        </w:rPr>
        <w:t xml:space="preserve">ion to both parties and the Town Clerk.  </w:t>
      </w:r>
    </w:p>
    <w:p w14:paraId="43F81888" w14:textId="77777777" w:rsidR="00C72578" w:rsidRPr="00FD6548" w:rsidRDefault="00C72578" w:rsidP="00C72578">
      <w:pPr>
        <w:pStyle w:val="ListParagraph"/>
        <w:rPr>
          <w:rFonts w:ascii="Times New Roman" w:hAnsi="Times New Roman" w:cs="Times New Roman"/>
        </w:rPr>
      </w:pPr>
    </w:p>
    <w:p w14:paraId="1A5A0C3F" w14:textId="4CAB9109" w:rsidR="00C21D98" w:rsidRPr="00FD6548" w:rsidRDefault="00E43364" w:rsidP="00C21D98">
      <w:pPr>
        <w:pStyle w:val="ListParagraph"/>
        <w:numPr>
          <w:ilvl w:val="0"/>
          <w:numId w:val="11"/>
        </w:numPr>
        <w:ind w:left="2160" w:hanging="720"/>
        <w:rPr>
          <w:rFonts w:ascii="Times New Roman" w:hAnsi="Times New Roman" w:cs="Times New Roman"/>
        </w:rPr>
      </w:pPr>
      <w:r w:rsidRPr="00FD6548">
        <w:rPr>
          <w:rFonts w:ascii="Times New Roman" w:hAnsi="Times New Roman" w:cs="Times New Roman"/>
        </w:rPr>
        <w:t xml:space="preserve">The time limits provided in this section for action by the Committee process shall be extended upon a written agreement of all parties involved in the dispute.  </w:t>
      </w:r>
    </w:p>
    <w:p w14:paraId="251A13D4" w14:textId="77777777" w:rsidR="00C72578" w:rsidRPr="00FD6548" w:rsidRDefault="00C72578" w:rsidP="00C72578">
      <w:pPr>
        <w:pStyle w:val="ListParagraph"/>
        <w:rPr>
          <w:rFonts w:ascii="Times New Roman" w:hAnsi="Times New Roman" w:cs="Times New Roman"/>
        </w:rPr>
      </w:pPr>
    </w:p>
    <w:p w14:paraId="6456491F" w14:textId="3B0D24D0" w:rsidR="00C21D98" w:rsidRPr="00FD6548" w:rsidRDefault="00E43364" w:rsidP="00C21D98">
      <w:pPr>
        <w:pStyle w:val="ListParagraph"/>
        <w:numPr>
          <w:ilvl w:val="0"/>
          <w:numId w:val="11"/>
        </w:numPr>
        <w:ind w:left="2160" w:hanging="720"/>
        <w:rPr>
          <w:rFonts w:ascii="Times New Roman" w:hAnsi="Times New Roman" w:cs="Times New Roman"/>
        </w:rPr>
      </w:pPr>
      <w:r w:rsidRPr="00FD6548">
        <w:rPr>
          <w:rFonts w:ascii="Times New Roman" w:hAnsi="Times New Roman" w:cs="Times New Roman"/>
        </w:rPr>
        <w:t xml:space="preserve">The decision of the Agricultural Advisory Committee (AAC) shall not be binding. If </w:t>
      </w:r>
      <w:r w:rsidR="00C56CF1" w:rsidRPr="009A1502">
        <w:rPr>
          <w:rFonts w:ascii="Times New Roman" w:hAnsi="Times New Roman" w:cs="Times New Roman"/>
        </w:rPr>
        <w:t>a</w:t>
      </w:r>
      <w:r w:rsidRPr="00FD6548">
        <w:rPr>
          <w:rFonts w:ascii="Times New Roman" w:hAnsi="Times New Roman" w:cs="Times New Roman"/>
        </w:rPr>
        <w:t xml:space="preserve"> party is not satisfied with the Committee’s decision, </w:t>
      </w:r>
      <w:r w:rsidR="00C56CF1" w:rsidRPr="00961E6D">
        <w:rPr>
          <w:rFonts w:ascii="Times New Roman" w:hAnsi="Times New Roman" w:cs="Times New Roman"/>
        </w:rPr>
        <w:t>said</w:t>
      </w:r>
      <w:r w:rsidRPr="00FD6548">
        <w:rPr>
          <w:rFonts w:ascii="Times New Roman" w:hAnsi="Times New Roman" w:cs="Times New Roman"/>
        </w:rPr>
        <w:t xml:space="preserve"> party may submit the matter to the Town Board according to the procedures set forth. </w:t>
      </w:r>
    </w:p>
    <w:p w14:paraId="51AF83FD" w14:textId="77777777" w:rsidR="00C72578" w:rsidRPr="00FD6548" w:rsidRDefault="00C72578" w:rsidP="00C72578">
      <w:pPr>
        <w:pStyle w:val="ListParagraph"/>
        <w:rPr>
          <w:rFonts w:ascii="Times New Roman" w:hAnsi="Times New Roman" w:cs="Times New Roman"/>
        </w:rPr>
      </w:pPr>
    </w:p>
    <w:p w14:paraId="297E83D6" w14:textId="77777777" w:rsidR="00C21D98" w:rsidRPr="00FD6548" w:rsidRDefault="00E43364" w:rsidP="00C21D98">
      <w:pPr>
        <w:pStyle w:val="ListParagraph"/>
        <w:numPr>
          <w:ilvl w:val="1"/>
          <w:numId w:val="11"/>
        </w:numPr>
        <w:ind w:left="2880" w:hanging="720"/>
        <w:rPr>
          <w:rFonts w:ascii="Times New Roman" w:hAnsi="Times New Roman" w:cs="Times New Roman"/>
        </w:rPr>
      </w:pPr>
      <w:r w:rsidRPr="00FD6548">
        <w:rPr>
          <w:rFonts w:ascii="Times New Roman" w:hAnsi="Times New Roman" w:cs="Times New Roman"/>
        </w:rPr>
        <w:t xml:space="preserve">The controversy between the parties shall be submitted to the Town Board upon written request of either party. </w:t>
      </w:r>
    </w:p>
    <w:p w14:paraId="217636FD" w14:textId="77777777" w:rsidR="00C72578" w:rsidRPr="00FD6548" w:rsidRDefault="00C72578" w:rsidP="00C72578">
      <w:pPr>
        <w:pStyle w:val="ListParagraph"/>
        <w:ind w:left="2880"/>
        <w:rPr>
          <w:rFonts w:ascii="Times New Roman" w:hAnsi="Times New Roman" w:cs="Times New Roman"/>
        </w:rPr>
      </w:pPr>
    </w:p>
    <w:p w14:paraId="70BA6A46" w14:textId="074DD8CA" w:rsidR="00961E6D" w:rsidRDefault="00E43364" w:rsidP="00961E6D">
      <w:pPr>
        <w:pStyle w:val="ListParagraph"/>
        <w:numPr>
          <w:ilvl w:val="1"/>
          <w:numId w:val="11"/>
        </w:numPr>
        <w:ind w:left="2880" w:hanging="720"/>
        <w:rPr>
          <w:rFonts w:ascii="Times New Roman" w:hAnsi="Times New Roman" w:cs="Times New Roman"/>
        </w:rPr>
      </w:pPr>
      <w:r w:rsidRPr="00FD6548">
        <w:rPr>
          <w:rFonts w:ascii="Times New Roman" w:hAnsi="Times New Roman" w:cs="Times New Roman"/>
        </w:rPr>
        <w:lastRenderedPageBreak/>
        <w:t xml:space="preserve">The Town Board shall review the controversy with a report from the proceedings of the Agricultural Advisory Committee (AAC). Within 30 days of the written request, the Town Board shall render a written decision to the parties.  </w:t>
      </w:r>
    </w:p>
    <w:p w14:paraId="1C3E370D" w14:textId="77777777" w:rsidR="00961E6D" w:rsidRPr="00961E6D" w:rsidRDefault="00961E6D" w:rsidP="00961E6D">
      <w:pPr>
        <w:pStyle w:val="ListParagraph"/>
        <w:rPr>
          <w:rFonts w:ascii="Times New Roman" w:hAnsi="Times New Roman" w:cs="Times New Roman"/>
        </w:rPr>
      </w:pPr>
    </w:p>
    <w:p w14:paraId="729B91E1" w14:textId="78A8FBBA" w:rsidR="006E11FF" w:rsidRDefault="00281C95" w:rsidP="00772195">
      <w:pPr>
        <w:pStyle w:val="ListParagraph"/>
        <w:numPr>
          <w:ilvl w:val="0"/>
          <w:numId w:val="11"/>
        </w:numPr>
        <w:ind w:left="1530" w:hanging="90"/>
        <w:rPr>
          <w:rFonts w:ascii="Times New Roman" w:hAnsi="Times New Roman" w:cs="Times New Roman"/>
        </w:rPr>
      </w:pPr>
      <w:r w:rsidRPr="00961E6D">
        <w:rPr>
          <w:rFonts w:ascii="Times New Roman" w:hAnsi="Times New Roman" w:cs="Times New Roman"/>
        </w:rPr>
        <w:t xml:space="preserve">The decision of the Town Board shall not be binding. </w:t>
      </w:r>
    </w:p>
    <w:p w14:paraId="2A7CE16F" w14:textId="77777777" w:rsidR="006E11FF" w:rsidRDefault="006E11FF" w:rsidP="00961E6D">
      <w:pPr>
        <w:pStyle w:val="ListParagraph"/>
        <w:ind w:left="1440"/>
        <w:rPr>
          <w:rFonts w:ascii="Times New Roman" w:hAnsi="Times New Roman" w:cs="Times New Roman"/>
        </w:rPr>
      </w:pPr>
    </w:p>
    <w:p w14:paraId="7233F67A" w14:textId="6CD63276" w:rsidR="00E43364" w:rsidRPr="009A1502" w:rsidRDefault="00772195" w:rsidP="009A1502">
      <w:pPr>
        <w:pStyle w:val="ListParagraph"/>
        <w:numPr>
          <w:ilvl w:val="0"/>
          <w:numId w:val="11"/>
        </w:numPr>
        <w:ind w:left="2160" w:hanging="720"/>
        <w:rPr>
          <w:rFonts w:ascii="Times New Roman" w:hAnsi="Times New Roman" w:cs="Times New Roman"/>
        </w:rPr>
      </w:pPr>
      <w:r>
        <w:rPr>
          <w:rFonts w:ascii="Times New Roman" w:hAnsi="Times New Roman" w:cs="Times New Roman"/>
        </w:rPr>
        <w:t>To encourage the use of this mechanism to resolve disputes, the parties requesting to utilize this dispute resolution process shall stipulate, in writing, that the statements made during the process shall be deemed to be in the nature of settlement discussions and that such statements and any agreement reached as part of the dispute resolution process shall not be used for evidentiary purposes in any other action or proceeding.</w:t>
      </w:r>
    </w:p>
    <w:p w14:paraId="30C1457F" w14:textId="2EB44717" w:rsidR="00E43364" w:rsidRPr="00FD6548" w:rsidRDefault="00E43364" w:rsidP="00E43364">
      <w:pPr>
        <w:ind w:firstLine="720"/>
        <w:rPr>
          <w:rFonts w:ascii="Times New Roman" w:hAnsi="Times New Roman" w:cs="Times New Roman"/>
        </w:rPr>
      </w:pPr>
      <w:r w:rsidRPr="00FD6548">
        <w:rPr>
          <w:rFonts w:ascii="Times New Roman" w:hAnsi="Times New Roman" w:cs="Times New Roman"/>
        </w:rPr>
        <w:t xml:space="preserve">  </w:t>
      </w:r>
      <w:r w:rsidR="00C21D98" w:rsidRPr="00FD6548">
        <w:rPr>
          <w:rFonts w:ascii="Times New Roman" w:hAnsi="Times New Roman" w:cs="Times New Roman"/>
        </w:rPr>
        <w:t>§126-</w:t>
      </w:r>
      <w:r w:rsidR="009A1502">
        <w:rPr>
          <w:rFonts w:ascii="Times New Roman" w:hAnsi="Times New Roman" w:cs="Times New Roman"/>
        </w:rPr>
        <w:t>8</w:t>
      </w:r>
      <w:r w:rsidR="00C21D98" w:rsidRPr="00FD6548">
        <w:rPr>
          <w:rFonts w:ascii="Times New Roman" w:hAnsi="Times New Roman" w:cs="Times New Roman"/>
        </w:rPr>
        <w:t xml:space="preserve">. </w:t>
      </w:r>
      <w:r w:rsidRPr="00FD6548">
        <w:rPr>
          <w:rFonts w:ascii="Times New Roman" w:hAnsi="Times New Roman" w:cs="Times New Roman"/>
        </w:rPr>
        <w:t xml:space="preserve">Right-to-Farm Sign. </w:t>
      </w:r>
    </w:p>
    <w:p w14:paraId="1F9EA361" w14:textId="5FA2E03A" w:rsidR="00E43364" w:rsidRPr="00FD6548" w:rsidRDefault="00E43364" w:rsidP="00C21D98">
      <w:pPr>
        <w:ind w:left="1440"/>
        <w:rPr>
          <w:rFonts w:ascii="Times New Roman" w:hAnsi="Times New Roman" w:cs="Times New Roman"/>
        </w:rPr>
      </w:pPr>
      <w:r w:rsidRPr="00FD6548">
        <w:rPr>
          <w:rFonts w:ascii="Times New Roman" w:hAnsi="Times New Roman" w:cs="Times New Roman"/>
        </w:rPr>
        <w:t xml:space="preserve">At selective locations on the Town borders signs shall be posted stating that the Town of Stanford is a Right-to-Farm community. </w:t>
      </w:r>
    </w:p>
    <w:p w14:paraId="23EE8A7F" w14:textId="128CC382" w:rsidR="00E43364" w:rsidRPr="00FD6548" w:rsidRDefault="00E43364" w:rsidP="00C21D98">
      <w:pPr>
        <w:ind w:left="1440"/>
        <w:rPr>
          <w:rFonts w:ascii="Times New Roman" w:hAnsi="Times New Roman" w:cs="Times New Roman"/>
        </w:rPr>
      </w:pPr>
      <w:r w:rsidRPr="00FD6548">
        <w:rPr>
          <w:rFonts w:ascii="Times New Roman" w:hAnsi="Times New Roman" w:cs="Times New Roman"/>
        </w:rPr>
        <w:t>Such signs shall be posted on the Town line on Bulls Head Rd, Bangall Amenia Rd, and Route 82 North and South, for a total four</w:t>
      </w:r>
      <w:r w:rsidR="00C56CF1">
        <w:rPr>
          <w:rFonts w:ascii="Times New Roman" w:hAnsi="Times New Roman" w:cs="Times New Roman"/>
        </w:rPr>
        <w:t xml:space="preserve"> </w:t>
      </w:r>
      <w:r w:rsidR="00C56CF1" w:rsidRPr="002E440C">
        <w:rPr>
          <w:rFonts w:ascii="Times New Roman" w:hAnsi="Times New Roman" w:cs="Times New Roman"/>
        </w:rPr>
        <w:t>(4)</w:t>
      </w:r>
      <w:r w:rsidRPr="00FD6548">
        <w:rPr>
          <w:rFonts w:ascii="Times New Roman" w:hAnsi="Times New Roman" w:cs="Times New Roman"/>
        </w:rPr>
        <w:t xml:space="preserve"> signs collectively.  </w:t>
      </w:r>
    </w:p>
    <w:p w14:paraId="1143E958" w14:textId="0FEDA82B" w:rsidR="00E43364" w:rsidRPr="00FD6548" w:rsidRDefault="00E43364" w:rsidP="00E43364">
      <w:pPr>
        <w:ind w:firstLine="720"/>
        <w:rPr>
          <w:rFonts w:ascii="Times New Roman" w:hAnsi="Times New Roman" w:cs="Times New Roman"/>
        </w:rPr>
      </w:pPr>
      <w:r w:rsidRPr="00FD6548">
        <w:rPr>
          <w:rFonts w:ascii="Times New Roman" w:hAnsi="Times New Roman" w:cs="Times New Roman"/>
        </w:rPr>
        <w:t xml:space="preserve">  </w:t>
      </w:r>
      <w:r w:rsidR="00C21D98" w:rsidRPr="00FD6548">
        <w:rPr>
          <w:rFonts w:ascii="Times New Roman" w:hAnsi="Times New Roman" w:cs="Times New Roman"/>
        </w:rPr>
        <w:tab/>
        <w:t>The sign shall appear substantively as follows:</w:t>
      </w:r>
    </w:p>
    <w:p w14:paraId="2B592502" w14:textId="2ECAC9A1" w:rsidR="00C21D98" w:rsidRPr="00FD6548" w:rsidRDefault="00C21D98" w:rsidP="00E43364">
      <w:pPr>
        <w:ind w:firstLine="720"/>
        <w:rPr>
          <w:rFonts w:ascii="Times New Roman" w:hAnsi="Times New Roman" w:cs="Times New Roman"/>
        </w:rPr>
      </w:pPr>
      <w:r w:rsidRPr="00FD6548">
        <w:rPr>
          <w:rFonts w:ascii="Times New Roman" w:hAnsi="Times New Roman" w:cs="Times New Roman"/>
        </w:rPr>
        <w:tab/>
      </w:r>
      <w:r w:rsidRPr="00FD6548">
        <w:rPr>
          <w:rFonts w:ascii="Times New Roman" w:hAnsi="Times New Roman" w:cs="Times New Roman"/>
        </w:rPr>
        <w:tab/>
      </w:r>
      <w:r w:rsidRPr="00FD6548">
        <w:rPr>
          <w:noProof/>
        </w:rPr>
        <w:drawing>
          <wp:inline distT="0" distB="0" distL="0" distR="0" wp14:anchorId="34A602C6" wp14:editId="5FC5453D">
            <wp:extent cx="2499360" cy="1874520"/>
            <wp:effectExtent l="0" t="0" r="0" b="0"/>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8"/>
                    <a:stretch>
                      <a:fillRect/>
                    </a:stretch>
                  </pic:blipFill>
                  <pic:spPr>
                    <a:xfrm>
                      <a:off x="0" y="0"/>
                      <a:ext cx="2499360" cy="1874520"/>
                    </a:xfrm>
                    <a:prstGeom prst="rect">
                      <a:avLst/>
                    </a:prstGeom>
                  </pic:spPr>
                </pic:pic>
              </a:graphicData>
            </a:graphic>
          </wp:inline>
        </w:drawing>
      </w:r>
    </w:p>
    <w:p w14:paraId="04713C8C" w14:textId="57A0926E" w:rsidR="001F1552" w:rsidRPr="00FD6548" w:rsidRDefault="001F1552" w:rsidP="009A1502">
      <w:pPr>
        <w:rPr>
          <w:rFonts w:ascii="Times New Roman" w:hAnsi="Times New Roman" w:cs="Times New Roman"/>
        </w:rPr>
      </w:pPr>
      <w:r w:rsidRPr="00FD6548">
        <w:rPr>
          <w:rFonts w:ascii="Times New Roman" w:hAnsi="Times New Roman" w:cs="Times New Roman"/>
          <w:b/>
          <w:u w:val="single"/>
        </w:rPr>
        <w:t xml:space="preserve">Section </w:t>
      </w:r>
      <w:r w:rsidR="00373D38">
        <w:rPr>
          <w:rFonts w:ascii="Times New Roman" w:hAnsi="Times New Roman" w:cs="Times New Roman"/>
          <w:b/>
          <w:u w:val="single"/>
        </w:rPr>
        <w:t>2</w:t>
      </w:r>
      <w:r w:rsidRPr="00FD6548">
        <w:rPr>
          <w:rFonts w:ascii="Times New Roman" w:hAnsi="Times New Roman" w:cs="Times New Roman"/>
          <w:b/>
          <w:u w:val="single"/>
        </w:rPr>
        <w:t>.</w:t>
      </w:r>
      <w:r w:rsidRPr="00FD6548">
        <w:rPr>
          <w:rFonts w:ascii="Times New Roman" w:hAnsi="Times New Roman" w:cs="Times New Roman"/>
          <w:u w:val="single"/>
        </w:rPr>
        <w:t xml:space="preserve">  Numbering for Codification</w:t>
      </w:r>
      <w:r w:rsidRPr="00FD6548">
        <w:rPr>
          <w:rFonts w:ascii="Times New Roman" w:hAnsi="Times New Roman" w:cs="Times New Roman"/>
        </w:rPr>
        <w:t>.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072C82E1" w14:textId="1622EF16" w:rsidR="001F1552" w:rsidRDefault="001F1552" w:rsidP="001F1552">
      <w:pPr>
        <w:rPr>
          <w:rFonts w:ascii="Times New Roman" w:hAnsi="Times New Roman" w:cs="Times New Roman"/>
        </w:rPr>
      </w:pPr>
      <w:r w:rsidRPr="00FD6548">
        <w:rPr>
          <w:rFonts w:ascii="Times New Roman" w:hAnsi="Times New Roman" w:cs="Times New Roman"/>
          <w:b/>
          <w:u w:val="single"/>
        </w:rPr>
        <w:t xml:space="preserve">Section </w:t>
      </w:r>
      <w:r w:rsidR="00373D38">
        <w:rPr>
          <w:rFonts w:ascii="Times New Roman" w:hAnsi="Times New Roman" w:cs="Times New Roman"/>
          <w:b/>
          <w:u w:val="single"/>
        </w:rPr>
        <w:t>3</w:t>
      </w:r>
      <w:r w:rsidRPr="00FD6548">
        <w:rPr>
          <w:rFonts w:ascii="Times New Roman" w:hAnsi="Times New Roman" w:cs="Times New Roman"/>
          <w:u w:val="single"/>
        </w:rPr>
        <w:t>. Severability</w:t>
      </w:r>
      <w:r w:rsidRPr="00FD6548">
        <w:rPr>
          <w:rFonts w:ascii="Times New Roman" w:hAnsi="Times New Roman" w:cs="Times New Roman"/>
        </w:rPr>
        <w:t>.  The invalidity of any word, section, clause, paragraph, sentence, part or provision of this Local Law shall not affect the validity of any other part of this Local Law, which can be given effect without such part or parts.</w:t>
      </w:r>
    </w:p>
    <w:p w14:paraId="0B8349F4" w14:textId="501B8F90" w:rsidR="009A1502" w:rsidRDefault="009A1502" w:rsidP="009A1502">
      <w:pPr>
        <w:spacing w:after="0"/>
        <w:rPr>
          <w:rFonts w:ascii="Times New Roman" w:hAnsi="Times New Roman" w:cs="Times New Roman"/>
        </w:rPr>
      </w:pPr>
      <w:r w:rsidRPr="00FD6548">
        <w:rPr>
          <w:rFonts w:ascii="Times New Roman" w:hAnsi="Times New Roman" w:cs="Times New Roman"/>
          <w:b/>
          <w:u w:val="single"/>
        </w:rPr>
        <w:t xml:space="preserve">Section </w:t>
      </w:r>
      <w:r w:rsidR="00373D38">
        <w:rPr>
          <w:rFonts w:ascii="Times New Roman" w:hAnsi="Times New Roman" w:cs="Times New Roman"/>
          <w:b/>
          <w:u w:val="single"/>
        </w:rPr>
        <w:t>4</w:t>
      </w:r>
      <w:r w:rsidRPr="00FD6548">
        <w:rPr>
          <w:rFonts w:ascii="Times New Roman" w:hAnsi="Times New Roman" w:cs="Times New Roman"/>
          <w:b/>
          <w:u w:val="single"/>
        </w:rPr>
        <w:t>.</w:t>
      </w:r>
      <w:r w:rsidRPr="00FD6548">
        <w:rPr>
          <w:rFonts w:ascii="Times New Roman" w:hAnsi="Times New Roman" w:cs="Times New Roman"/>
          <w:u w:val="single"/>
        </w:rPr>
        <w:t xml:space="preserve"> </w:t>
      </w:r>
      <w:r>
        <w:rPr>
          <w:rFonts w:ascii="Times New Roman" w:hAnsi="Times New Roman" w:cs="Times New Roman"/>
          <w:u w:val="single"/>
        </w:rPr>
        <w:t>Precedence</w:t>
      </w:r>
      <w:r w:rsidRPr="00FD6548">
        <w:rPr>
          <w:rFonts w:ascii="Times New Roman" w:hAnsi="Times New Roman" w:cs="Times New Roman"/>
          <w:u w:val="single"/>
        </w:rPr>
        <w:t>.</w:t>
      </w:r>
      <w:r w:rsidRPr="00FD6548">
        <w:rPr>
          <w:rFonts w:ascii="Times New Roman" w:hAnsi="Times New Roman" w:cs="Times New Roman"/>
        </w:rPr>
        <w:t xml:space="preserve"> </w:t>
      </w:r>
      <w:r w:rsidRPr="009A1502">
        <w:rPr>
          <w:rFonts w:ascii="Times New Roman" w:hAnsi="Times New Roman" w:cs="Times New Roman"/>
        </w:rPr>
        <w:t>This Local Law and its provisions are in addition to all other applicable laws, rules and regulations.</w:t>
      </w:r>
    </w:p>
    <w:p w14:paraId="47B038D6" w14:textId="77777777" w:rsidR="009A1502" w:rsidRPr="00FD6548" w:rsidRDefault="009A1502" w:rsidP="009A1502">
      <w:pPr>
        <w:spacing w:after="0"/>
        <w:rPr>
          <w:rFonts w:ascii="Times New Roman" w:hAnsi="Times New Roman" w:cs="Times New Roman"/>
        </w:rPr>
      </w:pPr>
    </w:p>
    <w:p w14:paraId="44128979" w14:textId="022D4633" w:rsidR="00774221" w:rsidRPr="00FD6548" w:rsidRDefault="001F1552" w:rsidP="001F1552">
      <w:pPr>
        <w:spacing w:after="0"/>
        <w:rPr>
          <w:rFonts w:ascii="Times New Roman" w:hAnsi="Times New Roman" w:cs="Times New Roman"/>
        </w:rPr>
      </w:pPr>
      <w:r w:rsidRPr="00FD6548">
        <w:rPr>
          <w:rFonts w:ascii="Times New Roman" w:hAnsi="Times New Roman" w:cs="Times New Roman"/>
          <w:b/>
          <w:u w:val="single"/>
        </w:rPr>
        <w:t xml:space="preserve">Section </w:t>
      </w:r>
      <w:r w:rsidR="00373D38">
        <w:rPr>
          <w:rFonts w:ascii="Times New Roman" w:hAnsi="Times New Roman" w:cs="Times New Roman"/>
          <w:b/>
          <w:u w:val="single"/>
        </w:rPr>
        <w:t>5</w:t>
      </w:r>
      <w:r w:rsidRPr="00FD6548">
        <w:rPr>
          <w:rFonts w:ascii="Times New Roman" w:hAnsi="Times New Roman" w:cs="Times New Roman"/>
          <w:b/>
          <w:u w:val="single"/>
        </w:rPr>
        <w:t>.</w:t>
      </w:r>
      <w:r w:rsidRPr="00FD6548">
        <w:rPr>
          <w:rFonts w:ascii="Times New Roman" w:hAnsi="Times New Roman" w:cs="Times New Roman"/>
          <w:u w:val="single"/>
        </w:rPr>
        <w:t xml:space="preserve"> Effective Date.</w:t>
      </w:r>
      <w:r w:rsidRPr="00FD6548">
        <w:rPr>
          <w:rFonts w:ascii="Times New Roman" w:hAnsi="Times New Roman" w:cs="Times New Roman"/>
        </w:rPr>
        <w:t xml:space="preserve"> This Local Law shall take effect as of the date of filing with the New York Secretary of State.</w:t>
      </w:r>
    </w:p>
    <w:p w14:paraId="0E7C8666" w14:textId="77777777" w:rsidR="001F1552" w:rsidRPr="00FD6548" w:rsidRDefault="001F1552" w:rsidP="001F1552">
      <w:pPr>
        <w:spacing w:after="0"/>
        <w:rPr>
          <w:rFonts w:ascii="Times New Roman" w:hAnsi="Times New Roman" w:cs="Times New Roman"/>
          <w:sz w:val="24"/>
          <w:szCs w:val="24"/>
        </w:rPr>
      </w:pPr>
    </w:p>
    <w:p w14:paraId="0701D580" w14:textId="60849678" w:rsidR="00373D38" w:rsidRPr="00373D38" w:rsidRDefault="00373D38" w:rsidP="00373D38">
      <w:pPr>
        <w:spacing w:line="480" w:lineRule="auto"/>
        <w:ind w:firstLine="720"/>
        <w:rPr>
          <w:rFonts w:ascii="Times New Roman" w:eastAsia="Calibri" w:hAnsi="Times New Roman" w:cs="Times New Roman"/>
        </w:rPr>
      </w:pPr>
      <w:r w:rsidRPr="00373D38">
        <w:rPr>
          <w:rFonts w:ascii="Times New Roman" w:eastAsia="Calibri" w:hAnsi="Times New Roman" w:cs="Times New Roman"/>
          <w:b/>
        </w:rPr>
        <w:t>AND BE IT FURTHER RESOLVED</w:t>
      </w:r>
      <w:r w:rsidRPr="00373D38">
        <w:rPr>
          <w:rFonts w:ascii="Times New Roman" w:eastAsia="Calibri" w:hAnsi="Times New Roman" w:cs="Times New Roman"/>
        </w:rPr>
        <w:t xml:space="preserve">, pursuant to the applicable standards of the SEQRA regulations contained in 6 NYCRR Part 617, the Town Board hereby declares the enactment of this proposed local law is a Type II Action pursuant to the New York State Environmental Quality Review Act (“SEQRA”) </w:t>
      </w:r>
      <w:r>
        <w:rPr>
          <w:rFonts w:ascii="Times New Roman" w:eastAsia="Calibri" w:hAnsi="Times New Roman" w:cs="Times New Roman"/>
        </w:rPr>
        <w:t xml:space="preserve">pursuant to 6 NYCRR 617.5(c)(26) and (33) </w:t>
      </w:r>
      <w:r w:rsidRPr="00373D38">
        <w:rPr>
          <w:rFonts w:ascii="Times New Roman" w:eastAsia="Calibri" w:hAnsi="Times New Roman" w:cs="Times New Roman"/>
        </w:rPr>
        <w:t>and is therefore exempt from environmental review under SEQR</w:t>
      </w:r>
      <w:r w:rsidR="001C6B5C">
        <w:rPr>
          <w:rFonts w:ascii="Times New Roman" w:eastAsia="Calibri" w:hAnsi="Times New Roman" w:cs="Times New Roman"/>
        </w:rPr>
        <w:t>A</w:t>
      </w:r>
      <w:r w:rsidRPr="00373D38">
        <w:rPr>
          <w:rFonts w:ascii="Times New Roman" w:eastAsia="Calibri" w:hAnsi="Times New Roman" w:cs="Times New Roman"/>
        </w:rPr>
        <w:t>; and</w:t>
      </w:r>
    </w:p>
    <w:p w14:paraId="3E6CD578" w14:textId="5023D621" w:rsidR="00025EF5" w:rsidRPr="00FD6548" w:rsidRDefault="004C1AFD" w:rsidP="004C1AFD">
      <w:pPr>
        <w:spacing w:line="480" w:lineRule="auto"/>
        <w:ind w:firstLine="720"/>
        <w:rPr>
          <w:rFonts w:ascii="Times New Roman" w:hAnsi="Times New Roman" w:cs="Times New Roman"/>
        </w:rPr>
      </w:pPr>
      <w:r w:rsidRPr="00FD6548">
        <w:rPr>
          <w:rFonts w:ascii="Times New Roman" w:hAnsi="Times New Roman" w:cs="Times New Roman"/>
          <w:b/>
        </w:rPr>
        <w:t>BE IT FURTHER RESOLVED</w:t>
      </w:r>
      <w:r w:rsidRPr="00FD6548">
        <w:rPr>
          <w:rFonts w:ascii="Times New Roman" w:hAnsi="Times New Roman" w:cs="Times New Roman"/>
        </w:rPr>
        <w:t>, that a public hearing be held in relation to the proposed local law as set forth in the form of notice, hereinafter provided, at which hearing parties in interest and citizens shall have an opportunity to be heard, to be held at the Town Hall on ____________, 202</w:t>
      </w:r>
      <w:r w:rsidR="00F96829" w:rsidRPr="00FD6548">
        <w:rPr>
          <w:rFonts w:ascii="Times New Roman" w:hAnsi="Times New Roman" w:cs="Times New Roman"/>
        </w:rPr>
        <w:t>5</w:t>
      </w:r>
      <w:r w:rsidRPr="00FD6548">
        <w:rPr>
          <w:rFonts w:ascii="Times New Roman" w:hAnsi="Times New Roman" w:cs="Times New Roman"/>
        </w:rPr>
        <w:t>, at 7 o’clock P.M., and that notice of said meeting shall be published in the official newspaper of general circulation in the Town of Stanford by the Town Clerk, at least five (5) days before such hearing and that such notice shall be in the following form:</w:t>
      </w:r>
    </w:p>
    <w:p w14:paraId="225BEEA4" w14:textId="77777777" w:rsidR="004C1AFD" w:rsidRPr="00FD6548" w:rsidRDefault="004C1AFD" w:rsidP="004C1AFD">
      <w:pPr>
        <w:spacing w:line="480" w:lineRule="auto"/>
        <w:jc w:val="center"/>
        <w:rPr>
          <w:rFonts w:ascii="Times New Roman" w:hAnsi="Times New Roman" w:cs="Times New Roman"/>
        </w:rPr>
      </w:pPr>
      <w:r w:rsidRPr="00FD6548">
        <w:rPr>
          <w:rFonts w:ascii="Times New Roman" w:hAnsi="Times New Roman" w:cs="Times New Roman"/>
        </w:rPr>
        <w:t>NOTICE OF PUBLIC HEARING</w:t>
      </w:r>
    </w:p>
    <w:p w14:paraId="3BDEE152" w14:textId="09C4E060" w:rsidR="004C1AFD" w:rsidRPr="00FD6548" w:rsidRDefault="004C1AFD" w:rsidP="00A111F2">
      <w:pPr>
        <w:spacing w:line="240" w:lineRule="auto"/>
        <w:ind w:firstLine="720"/>
        <w:rPr>
          <w:rFonts w:ascii="Times New Roman" w:hAnsi="Times New Roman" w:cs="Times New Roman"/>
        </w:rPr>
      </w:pPr>
      <w:r w:rsidRPr="00FD6548">
        <w:rPr>
          <w:rFonts w:ascii="Times New Roman" w:hAnsi="Times New Roman" w:cs="Times New Roman"/>
        </w:rPr>
        <w:t>TAKE NOTICE that the Town Board of the Town of Stanford will hold a public hearing at the Town Hall, 26 Town Hall Road, Stanfordville, New York 12581, on _________________, 202</w:t>
      </w:r>
      <w:r w:rsidR="00F96829" w:rsidRPr="00FD6548">
        <w:rPr>
          <w:rFonts w:ascii="Times New Roman" w:hAnsi="Times New Roman" w:cs="Times New Roman"/>
        </w:rPr>
        <w:t>5</w:t>
      </w:r>
      <w:r w:rsidRPr="00FD6548">
        <w:rPr>
          <w:rFonts w:ascii="Times New Roman" w:hAnsi="Times New Roman" w:cs="Times New Roman"/>
        </w:rPr>
        <w:t>, at 7 o’clock P.M. on Proposed Local Law No. ___ of 202</w:t>
      </w:r>
      <w:r w:rsidR="00156942" w:rsidRPr="00FD6548">
        <w:rPr>
          <w:rFonts w:ascii="Times New Roman" w:hAnsi="Times New Roman" w:cs="Times New Roman"/>
        </w:rPr>
        <w:t>5</w:t>
      </w:r>
      <w:r w:rsidRPr="00FD6548">
        <w:rPr>
          <w:rFonts w:ascii="Times New Roman" w:hAnsi="Times New Roman" w:cs="Times New Roman"/>
        </w:rPr>
        <w:t>, entitled “</w:t>
      </w:r>
      <w:r w:rsidR="00156942" w:rsidRPr="00FD6548">
        <w:rPr>
          <w:rFonts w:ascii="Times New Roman" w:hAnsi="Times New Roman" w:cs="Times New Roman"/>
        </w:rPr>
        <w:t>A Local Law Adding Chapter 126 to Codify the Right to Farm</w:t>
      </w:r>
      <w:r w:rsidRPr="00FD6548">
        <w:rPr>
          <w:rFonts w:ascii="Times New Roman" w:hAnsi="Times New Roman" w:cs="Times New Roman"/>
        </w:rPr>
        <w:t>.”</w:t>
      </w:r>
    </w:p>
    <w:p w14:paraId="7076D529"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 xml:space="preserve"> </w:t>
      </w:r>
      <w:r w:rsidRPr="00FD6548">
        <w:rPr>
          <w:rFonts w:ascii="Times New Roman" w:hAnsi="Times New Roman" w:cs="Times New Roman"/>
        </w:rPr>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19DC85F3"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ab/>
        <w:t>TAKE FURTHER NOTICE, that all persons interested and citizens shall have an opportunity to be heard on said proposal at the time and place aforesaid.</w:t>
      </w:r>
    </w:p>
    <w:p w14:paraId="3C0B7F17" w14:textId="77777777" w:rsidR="004C1AFD" w:rsidRPr="00FD6548" w:rsidRDefault="004C1AFD" w:rsidP="004C1AFD">
      <w:pPr>
        <w:pStyle w:val="Header"/>
        <w:tabs>
          <w:tab w:val="clear" w:pos="4680"/>
          <w:tab w:val="clear" w:pos="9360"/>
        </w:tabs>
        <w:spacing w:after="160"/>
        <w:rPr>
          <w:rFonts w:ascii="Times New Roman" w:hAnsi="Times New Roman" w:cs="Times New Roman"/>
        </w:rPr>
      </w:pPr>
    </w:p>
    <w:p w14:paraId="20175798"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 xml:space="preserve">DATED: </w:t>
      </w:r>
      <w:r w:rsidRPr="00FD6548">
        <w:rPr>
          <w:rFonts w:ascii="Times New Roman" w:hAnsi="Times New Roman" w:cs="Times New Roman"/>
        </w:rPr>
        <w:tab/>
        <w:t>Stanfordville, New York</w:t>
      </w:r>
    </w:p>
    <w:p w14:paraId="3A882B93" w14:textId="6BFE8911"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ab/>
      </w:r>
      <w:r w:rsidRPr="00FD6548">
        <w:rPr>
          <w:rFonts w:ascii="Times New Roman" w:hAnsi="Times New Roman" w:cs="Times New Roman"/>
        </w:rPr>
        <w:tab/>
      </w:r>
      <w:r w:rsidR="00025EF5">
        <w:rPr>
          <w:rFonts w:ascii="Times New Roman" w:hAnsi="Times New Roman" w:cs="Times New Roman"/>
        </w:rPr>
        <w:t>June 5</w:t>
      </w:r>
      <w:r w:rsidRPr="00FD6548">
        <w:rPr>
          <w:rFonts w:ascii="Times New Roman" w:hAnsi="Times New Roman" w:cs="Times New Roman"/>
        </w:rPr>
        <w:t>, 202</w:t>
      </w:r>
      <w:r w:rsidR="00156942" w:rsidRPr="00FD6548">
        <w:rPr>
          <w:rFonts w:ascii="Times New Roman" w:hAnsi="Times New Roman" w:cs="Times New Roman"/>
        </w:rPr>
        <w:t>5</w:t>
      </w:r>
    </w:p>
    <w:p w14:paraId="14FC7993" w14:textId="77777777" w:rsidR="004C1AFD" w:rsidRPr="00FD6548" w:rsidRDefault="004C1AFD" w:rsidP="004C1AFD">
      <w:pPr>
        <w:pStyle w:val="Header"/>
        <w:tabs>
          <w:tab w:val="clear" w:pos="4680"/>
          <w:tab w:val="clear" w:pos="9360"/>
        </w:tabs>
        <w:spacing w:after="160"/>
        <w:rPr>
          <w:rFonts w:ascii="Times New Roman" w:hAnsi="Times New Roman" w:cs="Times New Roman"/>
        </w:rPr>
      </w:pP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t>________________________________</w:t>
      </w:r>
    </w:p>
    <w:p w14:paraId="78DE4AC3" w14:textId="1C3D47E5" w:rsidR="004C1AFD" w:rsidRPr="00FD6548" w:rsidRDefault="004C1AFD" w:rsidP="004C1AFD">
      <w:pPr>
        <w:pStyle w:val="Header"/>
        <w:tabs>
          <w:tab w:val="clear" w:pos="4680"/>
          <w:tab w:val="clear" w:pos="9360"/>
        </w:tabs>
        <w:spacing w:after="160"/>
        <w:rPr>
          <w:rFonts w:ascii="Times New Roman" w:hAnsi="Times New Roman" w:cs="Times New Roman"/>
        </w:rPr>
      </w:pPr>
      <w:r w:rsidRPr="00FD6548">
        <w:rPr>
          <w:rFonts w:ascii="Times New Roman" w:hAnsi="Times New Roman" w:cs="Times New Roman"/>
        </w:rPr>
        <w:t xml:space="preserve">          </w:t>
      </w:r>
      <w:r w:rsidRPr="00FD6548">
        <w:rPr>
          <w:rFonts w:ascii="Times New Roman" w:hAnsi="Times New Roman" w:cs="Times New Roman"/>
        </w:rPr>
        <w:tab/>
        <w:t xml:space="preserve"> </w:t>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t xml:space="preserve">RITAMARY BELL, TOWN CLERK  </w:t>
      </w:r>
    </w:p>
    <w:p w14:paraId="75FBE6F8" w14:textId="77777777" w:rsidR="004C1AFD" w:rsidRPr="00FD6548" w:rsidRDefault="004C1AFD" w:rsidP="004C1AFD">
      <w:pPr>
        <w:pStyle w:val="Header"/>
        <w:tabs>
          <w:tab w:val="clear" w:pos="4680"/>
          <w:tab w:val="clear" w:pos="9360"/>
        </w:tabs>
        <w:spacing w:after="160"/>
        <w:rPr>
          <w:rFonts w:ascii="Times New Roman" w:hAnsi="Times New Roman" w:cs="Times New Roman"/>
        </w:rPr>
      </w:pPr>
    </w:p>
    <w:p w14:paraId="02E7137A" w14:textId="77777777" w:rsidR="004C1AFD" w:rsidRPr="00FD6548" w:rsidRDefault="004C1AFD" w:rsidP="004C1AFD">
      <w:pPr>
        <w:spacing w:line="480" w:lineRule="auto"/>
        <w:rPr>
          <w:rFonts w:ascii="Times New Roman" w:hAnsi="Times New Roman" w:cs="Times New Roman"/>
        </w:rPr>
      </w:pPr>
      <w:r w:rsidRPr="00FD6548">
        <w:rPr>
          <w:rFonts w:ascii="Times New Roman" w:hAnsi="Times New Roman" w:cs="Times New Roman"/>
        </w:rPr>
        <w:t>The foregoing resolution was voted upon with all Board members voting as follows:</w:t>
      </w:r>
    </w:p>
    <w:p w14:paraId="75E2F3E0"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Wendy Burton, Supervisor</w:t>
      </w:r>
      <w:r w:rsidRPr="00FD6548">
        <w:rPr>
          <w:rFonts w:ascii="Times New Roman" w:hAnsi="Times New Roman" w:cs="Times New Roman"/>
        </w:rPr>
        <w:tab/>
      </w:r>
      <w:r w:rsidRPr="00FD6548">
        <w:rPr>
          <w:rFonts w:ascii="Times New Roman" w:hAnsi="Times New Roman" w:cs="Times New Roman"/>
        </w:rPr>
        <w:tab/>
        <w:t>_______</w:t>
      </w:r>
    </w:p>
    <w:p w14:paraId="1EB2E04D"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Nathan Lavertue, Councilperson</w:t>
      </w:r>
      <w:r w:rsidRPr="00FD6548">
        <w:rPr>
          <w:rFonts w:ascii="Times New Roman" w:hAnsi="Times New Roman" w:cs="Times New Roman"/>
        </w:rPr>
        <w:tab/>
      </w:r>
      <w:r w:rsidRPr="00FD6548">
        <w:rPr>
          <w:rFonts w:ascii="Times New Roman" w:hAnsi="Times New Roman" w:cs="Times New Roman"/>
        </w:rPr>
        <w:tab/>
        <w:t>_______</w:t>
      </w:r>
    </w:p>
    <w:p w14:paraId="4F53A132"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Julia Descoteaux, Councilperson</w:t>
      </w:r>
      <w:r w:rsidRPr="00FD6548">
        <w:rPr>
          <w:rFonts w:ascii="Times New Roman" w:hAnsi="Times New Roman" w:cs="Times New Roman"/>
        </w:rPr>
        <w:tab/>
        <w:t>_______</w:t>
      </w:r>
    </w:p>
    <w:p w14:paraId="565BCFFB"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Eric Haims, Councilperson</w:t>
      </w:r>
      <w:r w:rsidRPr="00FD6548">
        <w:rPr>
          <w:rFonts w:ascii="Times New Roman" w:hAnsi="Times New Roman" w:cs="Times New Roman"/>
        </w:rPr>
        <w:tab/>
      </w:r>
      <w:r w:rsidRPr="00FD6548">
        <w:rPr>
          <w:rFonts w:ascii="Times New Roman" w:hAnsi="Times New Roman" w:cs="Times New Roman"/>
        </w:rPr>
        <w:tab/>
        <w:t>_______</w:t>
      </w:r>
    </w:p>
    <w:p w14:paraId="1B46C1B4"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Theodore Secor, Councilperson</w:t>
      </w:r>
      <w:r w:rsidRPr="00FD6548">
        <w:rPr>
          <w:rFonts w:ascii="Times New Roman" w:hAnsi="Times New Roman" w:cs="Times New Roman"/>
        </w:rPr>
        <w:tab/>
      </w:r>
      <w:r w:rsidRPr="00FD6548">
        <w:rPr>
          <w:rFonts w:ascii="Times New Roman" w:hAnsi="Times New Roman" w:cs="Times New Roman"/>
        </w:rPr>
        <w:tab/>
        <w:t>_______</w:t>
      </w:r>
    </w:p>
    <w:p w14:paraId="0481D0FD" w14:textId="77777777" w:rsidR="004C1AFD" w:rsidRPr="00FD6548" w:rsidRDefault="004C1AFD" w:rsidP="004C1AFD">
      <w:pPr>
        <w:spacing w:line="240" w:lineRule="auto"/>
        <w:rPr>
          <w:rFonts w:ascii="Times New Roman" w:hAnsi="Times New Roman" w:cs="Times New Roman"/>
        </w:rPr>
      </w:pPr>
    </w:p>
    <w:p w14:paraId="033B2F0A" w14:textId="77777777" w:rsidR="004C1AFD" w:rsidRPr="00FD6548" w:rsidRDefault="004C1AFD" w:rsidP="004C1AFD">
      <w:pPr>
        <w:spacing w:line="240" w:lineRule="auto"/>
        <w:rPr>
          <w:rFonts w:ascii="Times New Roman" w:hAnsi="Times New Roman" w:cs="Times New Roman"/>
        </w:rPr>
      </w:pPr>
    </w:p>
    <w:p w14:paraId="10883DCB" w14:textId="47F4CDFD"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Dated:</w:t>
      </w:r>
      <w:r w:rsidR="00B60B27">
        <w:rPr>
          <w:rFonts w:ascii="Times New Roman" w:hAnsi="Times New Roman" w:cs="Times New Roman"/>
        </w:rPr>
        <w:t xml:space="preserve"> </w:t>
      </w:r>
      <w:r w:rsidR="00025EF5">
        <w:rPr>
          <w:rFonts w:ascii="Times New Roman" w:hAnsi="Times New Roman" w:cs="Times New Roman"/>
        </w:rPr>
        <w:t>June 5</w:t>
      </w:r>
      <w:r w:rsidRPr="00FD6548">
        <w:rPr>
          <w:rFonts w:ascii="Times New Roman" w:hAnsi="Times New Roman" w:cs="Times New Roman"/>
        </w:rPr>
        <w:t>, 202</w:t>
      </w:r>
      <w:r w:rsidR="00156942" w:rsidRPr="00FD6548">
        <w:rPr>
          <w:rFonts w:ascii="Times New Roman" w:hAnsi="Times New Roman" w:cs="Times New Roman"/>
        </w:rPr>
        <w:t>5</w:t>
      </w:r>
    </w:p>
    <w:p w14:paraId="55B76033"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 xml:space="preserve">       </w:t>
      </w:r>
      <w:r w:rsidRPr="00FD6548">
        <w:rPr>
          <w:rFonts w:ascii="Times New Roman" w:hAnsi="Times New Roman" w:cs="Times New Roman"/>
        </w:rPr>
        <w:tab/>
        <w:t>Stanfordville, New York</w:t>
      </w:r>
    </w:p>
    <w:p w14:paraId="76F271FF"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ab/>
      </w:r>
    </w:p>
    <w:p w14:paraId="4E0C2BF0"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t>__________________________________</w:t>
      </w:r>
    </w:p>
    <w:p w14:paraId="43FE6A08" w14:textId="77777777" w:rsidR="004C1AFD" w:rsidRPr="00FD6548" w:rsidRDefault="004C1AFD" w:rsidP="004C1AFD">
      <w:pPr>
        <w:spacing w:line="240" w:lineRule="auto"/>
        <w:rPr>
          <w:rFonts w:ascii="Times New Roman" w:hAnsi="Times New Roman" w:cs="Times New Roman"/>
        </w:rPr>
      </w:pP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r>
      <w:r w:rsidRPr="00FD6548">
        <w:rPr>
          <w:rFonts w:ascii="Times New Roman" w:hAnsi="Times New Roman" w:cs="Times New Roman"/>
        </w:rPr>
        <w:tab/>
        <w:t>RITAMARY BELL, TOWN CLERK</w:t>
      </w:r>
    </w:p>
    <w:p w14:paraId="3ED49F70" w14:textId="77777777" w:rsidR="008C01D2" w:rsidRPr="00FD6548" w:rsidRDefault="008C01D2" w:rsidP="004C1AFD">
      <w:pPr>
        <w:spacing w:line="480" w:lineRule="auto"/>
        <w:rPr>
          <w:rFonts w:ascii="Times New Roman" w:hAnsi="Times New Roman" w:cs="Times New Roman"/>
          <w:sz w:val="24"/>
          <w:szCs w:val="24"/>
        </w:rPr>
      </w:pPr>
    </w:p>
    <w:sectPr w:rsidR="008C01D2" w:rsidRPr="00FD6548" w:rsidSect="00A82A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DA3C" w14:textId="77777777" w:rsidR="001F2896" w:rsidRDefault="001F2896" w:rsidP="00845CCC">
      <w:pPr>
        <w:spacing w:after="0" w:line="240" w:lineRule="auto"/>
      </w:pPr>
      <w:r>
        <w:separator/>
      </w:r>
    </w:p>
  </w:endnote>
  <w:endnote w:type="continuationSeparator" w:id="0">
    <w:p w14:paraId="499A78B2" w14:textId="77777777" w:rsidR="001F2896" w:rsidRDefault="001F2896" w:rsidP="0084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DE38" w14:textId="77777777" w:rsidR="002E440C" w:rsidRDefault="002E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79326"/>
      <w:docPartObj>
        <w:docPartGallery w:val="Page Numbers (Bottom of Page)"/>
        <w:docPartUnique/>
      </w:docPartObj>
    </w:sdtPr>
    <w:sdtEndPr>
      <w:rPr>
        <w:noProof/>
      </w:rPr>
    </w:sdtEndPr>
    <w:sdtContent>
      <w:p w14:paraId="778A6A35" w14:textId="5655BFD1" w:rsidR="002E440C" w:rsidRDefault="002E440C">
        <w:pPr>
          <w:pStyle w:val="Footer"/>
          <w:jc w:val="center"/>
        </w:pPr>
        <w:r>
          <w:fldChar w:fldCharType="begin"/>
        </w:r>
        <w:r>
          <w:instrText xml:space="preserve"> PAGE   \* MERGEFORMAT </w:instrText>
        </w:r>
        <w:r>
          <w:fldChar w:fldCharType="separate"/>
        </w:r>
        <w:r w:rsidR="00821B62">
          <w:rPr>
            <w:noProof/>
          </w:rPr>
          <w:t>7</w:t>
        </w:r>
        <w:r>
          <w:rPr>
            <w:noProof/>
          </w:rPr>
          <w:fldChar w:fldCharType="end"/>
        </w:r>
      </w:p>
    </w:sdtContent>
  </w:sdt>
  <w:p w14:paraId="604A088D" w14:textId="587C6905" w:rsidR="002E440C" w:rsidRDefault="002E440C" w:rsidP="001F1552">
    <w:pPr>
      <w:pStyle w:val="Footer"/>
      <w:spacing w:line="180" w:lineRule="exact"/>
    </w:pPr>
  </w:p>
  <w:p w14:paraId="3C109A9E" w14:textId="5BF2B1C0" w:rsidR="002E440C" w:rsidRPr="00845CCC" w:rsidRDefault="002E440C" w:rsidP="00A82ABA">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0023A">
      <w:rPr>
        <w:rFonts w:ascii="Arial" w:hAnsi="Arial" w:cs="Arial"/>
        <w:sz w:val="16"/>
      </w:rPr>
      <w:t>4923-9569-0803,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05AE" w14:textId="77777777" w:rsidR="002E440C" w:rsidRDefault="002E4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2865A" w14:textId="77777777" w:rsidR="001F2896" w:rsidRDefault="001F2896" w:rsidP="00845CCC">
      <w:pPr>
        <w:spacing w:after="0" w:line="240" w:lineRule="auto"/>
        <w:rPr>
          <w:noProof/>
        </w:rPr>
      </w:pPr>
      <w:r>
        <w:rPr>
          <w:noProof/>
        </w:rPr>
        <w:separator/>
      </w:r>
    </w:p>
  </w:footnote>
  <w:footnote w:type="continuationSeparator" w:id="0">
    <w:p w14:paraId="23C9A1E0" w14:textId="77777777" w:rsidR="001F2896" w:rsidRDefault="001F2896" w:rsidP="0084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5276" w14:textId="77777777" w:rsidR="002E440C" w:rsidRDefault="002E4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261A" w14:textId="77777777" w:rsidR="002E440C" w:rsidRDefault="002E4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3F10" w14:textId="77777777" w:rsidR="002E440C" w:rsidRDefault="002E4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0829"/>
    <w:multiLevelType w:val="hybridMultilevel"/>
    <w:tmpl w:val="F08E422C"/>
    <w:lvl w:ilvl="0" w:tplc="E0D28D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057659"/>
    <w:multiLevelType w:val="hybridMultilevel"/>
    <w:tmpl w:val="F5763E7C"/>
    <w:lvl w:ilvl="0" w:tplc="3E24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28E4"/>
    <w:multiLevelType w:val="hybridMultilevel"/>
    <w:tmpl w:val="DE76FB32"/>
    <w:lvl w:ilvl="0" w:tplc="0409000F">
      <w:start w:val="1"/>
      <w:numFmt w:val="decimal"/>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23DD0"/>
    <w:multiLevelType w:val="hybridMultilevel"/>
    <w:tmpl w:val="9C18BFA4"/>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B256C"/>
    <w:multiLevelType w:val="hybridMultilevel"/>
    <w:tmpl w:val="BCE63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AD25D2"/>
    <w:multiLevelType w:val="hybridMultilevel"/>
    <w:tmpl w:val="5A46AEE2"/>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D63C14"/>
    <w:multiLevelType w:val="hybridMultilevel"/>
    <w:tmpl w:val="2010916A"/>
    <w:lvl w:ilvl="0" w:tplc="0409000F">
      <w:start w:val="1"/>
      <w:numFmt w:val="decimal"/>
      <w:lvlText w:val="%1."/>
      <w:lvlJc w:val="left"/>
      <w:pPr>
        <w:ind w:left="720" w:hanging="360"/>
      </w:pPr>
    </w:lvl>
    <w:lvl w:ilvl="1" w:tplc="DB2EFAA2">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2E84"/>
    <w:multiLevelType w:val="hybridMultilevel"/>
    <w:tmpl w:val="56125FC0"/>
    <w:lvl w:ilvl="0" w:tplc="D5D26FB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DCD66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CC01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210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CE4AD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64B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C78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5C07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EB8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F254FE"/>
    <w:multiLevelType w:val="hybridMultilevel"/>
    <w:tmpl w:val="A1E8B93E"/>
    <w:lvl w:ilvl="0" w:tplc="DB2EFAA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63B7B7D"/>
    <w:multiLevelType w:val="hybridMultilevel"/>
    <w:tmpl w:val="42FC09FA"/>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B56E31"/>
    <w:multiLevelType w:val="hybridMultilevel"/>
    <w:tmpl w:val="5DC276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C6214C7"/>
    <w:multiLevelType w:val="hybridMultilevel"/>
    <w:tmpl w:val="89949ADE"/>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7C485B"/>
    <w:multiLevelType w:val="hybridMultilevel"/>
    <w:tmpl w:val="2BC44C30"/>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6B6742"/>
    <w:multiLevelType w:val="hybridMultilevel"/>
    <w:tmpl w:val="04B28994"/>
    <w:lvl w:ilvl="0" w:tplc="DB2EFA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F87C06"/>
    <w:multiLevelType w:val="hybridMultilevel"/>
    <w:tmpl w:val="ABAA12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57E361E1"/>
    <w:multiLevelType w:val="hybridMultilevel"/>
    <w:tmpl w:val="B5FAD752"/>
    <w:lvl w:ilvl="0" w:tplc="DB2EFA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556392"/>
    <w:multiLevelType w:val="hybridMultilevel"/>
    <w:tmpl w:val="89949ADE"/>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6215E6"/>
    <w:multiLevelType w:val="hybridMultilevel"/>
    <w:tmpl w:val="B8FAF7D0"/>
    <w:lvl w:ilvl="0" w:tplc="DB2EFAA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63FA4031"/>
    <w:multiLevelType w:val="hybridMultilevel"/>
    <w:tmpl w:val="AEA0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576E3"/>
    <w:multiLevelType w:val="hybridMultilevel"/>
    <w:tmpl w:val="CEAE7AF2"/>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7204FE"/>
    <w:multiLevelType w:val="hybridMultilevel"/>
    <w:tmpl w:val="411E8204"/>
    <w:lvl w:ilvl="0" w:tplc="00981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01380"/>
    <w:multiLevelType w:val="multilevel"/>
    <w:tmpl w:val="C7C45F0E"/>
    <w:lvl w:ilvl="0">
      <w:start w:val="1"/>
      <w:numFmt w:val="upperLetter"/>
      <w:lvlText w:val="%1."/>
      <w:lvlJc w:val="left"/>
      <w:pPr>
        <w:ind w:left="1440" w:hanging="72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375614282">
    <w:abstractNumId w:val="1"/>
  </w:num>
  <w:num w:numId="2" w16cid:durableId="224068382">
    <w:abstractNumId w:val="20"/>
  </w:num>
  <w:num w:numId="3" w16cid:durableId="1767573079">
    <w:abstractNumId w:val="2"/>
  </w:num>
  <w:num w:numId="4" w16cid:durableId="1585528089">
    <w:abstractNumId w:val="21"/>
  </w:num>
  <w:num w:numId="5" w16cid:durableId="823156971">
    <w:abstractNumId w:val="4"/>
  </w:num>
  <w:num w:numId="6" w16cid:durableId="238176124">
    <w:abstractNumId w:val="15"/>
  </w:num>
  <w:num w:numId="7" w16cid:durableId="113646935">
    <w:abstractNumId w:val="14"/>
  </w:num>
  <w:num w:numId="8" w16cid:durableId="982581559">
    <w:abstractNumId w:val="19"/>
  </w:num>
  <w:num w:numId="9" w16cid:durableId="953101446">
    <w:abstractNumId w:val="9"/>
  </w:num>
  <w:num w:numId="10" w16cid:durableId="1807356056">
    <w:abstractNumId w:val="10"/>
  </w:num>
  <w:num w:numId="11" w16cid:durableId="1517452765">
    <w:abstractNumId w:val="12"/>
  </w:num>
  <w:num w:numId="12" w16cid:durableId="1174224516">
    <w:abstractNumId w:val="5"/>
  </w:num>
  <w:num w:numId="13" w16cid:durableId="1966500574">
    <w:abstractNumId w:val="8"/>
  </w:num>
  <w:num w:numId="14" w16cid:durableId="44453215">
    <w:abstractNumId w:val="13"/>
  </w:num>
  <w:num w:numId="15" w16cid:durableId="112482043">
    <w:abstractNumId w:val="17"/>
  </w:num>
  <w:num w:numId="16" w16cid:durableId="1892418676">
    <w:abstractNumId w:val="11"/>
  </w:num>
  <w:num w:numId="17" w16cid:durableId="1693066090">
    <w:abstractNumId w:val="6"/>
  </w:num>
  <w:num w:numId="18" w16cid:durableId="1891457575">
    <w:abstractNumId w:val="3"/>
  </w:num>
  <w:num w:numId="19" w16cid:durableId="1075936425">
    <w:abstractNumId w:val="16"/>
  </w:num>
  <w:num w:numId="20" w16cid:durableId="452216019">
    <w:abstractNumId w:val="7"/>
  </w:num>
  <w:num w:numId="21" w16cid:durableId="1899390541">
    <w:abstractNumId w:val="18"/>
  </w:num>
  <w:num w:numId="22" w16cid:durableId="113765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923-9569-0803, v. 1"/>
    <w:docVar w:name="ndGeneratedStampLocation" w:val="EachPage"/>
  </w:docVars>
  <w:rsids>
    <w:rsidRoot w:val="008C01D2"/>
    <w:rsid w:val="00016E69"/>
    <w:rsid w:val="0002036E"/>
    <w:rsid w:val="00025EF5"/>
    <w:rsid w:val="00034477"/>
    <w:rsid w:val="00036EC5"/>
    <w:rsid w:val="00042DB4"/>
    <w:rsid w:val="00047156"/>
    <w:rsid w:val="0005658E"/>
    <w:rsid w:val="00067A75"/>
    <w:rsid w:val="00086D9D"/>
    <w:rsid w:val="000A13E3"/>
    <w:rsid w:val="000A6F7F"/>
    <w:rsid w:val="000C3473"/>
    <w:rsid w:val="000D48AF"/>
    <w:rsid w:val="000E52AF"/>
    <w:rsid w:val="00113A43"/>
    <w:rsid w:val="00114EC6"/>
    <w:rsid w:val="00136752"/>
    <w:rsid w:val="00156942"/>
    <w:rsid w:val="001967E0"/>
    <w:rsid w:val="001B6D1E"/>
    <w:rsid w:val="001C6B5C"/>
    <w:rsid w:val="001D03CF"/>
    <w:rsid w:val="001D074F"/>
    <w:rsid w:val="001D2558"/>
    <w:rsid w:val="001E3E7C"/>
    <w:rsid w:val="001E467A"/>
    <w:rsid w:val="001E6859"/>
    <w:rsid w:val="001F0897"/>
    <w:rsid w:val="001F0BE5"/>
    <w:rsid w:val="001F1552"/>
    <w:rsid w:val="001F2896"/>
    <w:rsid w:val="00201646"/>
    <w:rsid w:val="00210E72"/>
    <w:rsid w:val="0021335A"/>
    <w:rsid w:val="00223781"/>
    <w:rsid w:val="00227957"/>
    <w:rsid w:val="00247CCA"/>
    <w:rsid w:val="002543E4"/>
    <w:rsid w:val="00281C95"/>
    <w:rsid w:val="00283BB9"/>
    <w:rsid w:val="002933E7"/>
    <w:rsid w:val="002B6398"/>
    <w:rsid w:val="002E440C"/>
    <w:rsid w:val="002E5E5D"/>
    <w:rsid w:val="00305CA1"/>
    <w:rsid w:val="00322C28"/>
    <w:rsid w:val="00332073"/>
    <w:rsid w:val="00337C26"/>
    <w:rsid w:val="00354FCC"/>
    <w:rsid w:val="00364B51"/>
    <w:rsid w:val="00373D38"/>
    <w:rsid w:val="00373E59"/>
    <w:rsid w:val="00382CAC"/>
    <w:rsid w:val="00383EC8"/>
    <w:rsid w:val="00397D3E"/>
    <w:rsid w:val="003B10AB"/>
    <w:rsid w:val="003C053C"/>
    <w:rsid w:val="003C4504"/>
    <w:rsid w:val="003D76C1"/>
    <w:rsid w:val="003D79F9"/>
    <w:rsid w:val="003F1B3E"/>
    <w:rsid w:val="004037D3"/>
    <w:rsid w:val="00405009"/>
    <w:rsid w:val="0044790E"/>
    <w:rsid w:val="00447E95"/>
    <w:rsid w:val="00455E94"/>
    <w:rsid w:val="004729C9"/>
    <w:rsid w:val="004B3257"/>
    <w:rsid w:val="004C1AFD"/>
    <w:rsid w:val="004E1809"/>
    <w:rsid w:val="004F5523"/>
    <w:rsid w:val="0051627C"/>
    <w:rsid w:val="00525780"/>
    <w:rsid w:val="00544D0B"/>
    <w:rsid w:val="005520A1"/>
    <w:rsid w:val="005734F5"/>
    <w:rsid w:val="00582910"/>
    <w:rsid w:val="00584945"/>
    <w:rsid w:val="00592D8F"/>
    <w:rsid w:val="005C7D43"/>
    <w:rsid w:val="005D6622"/>
    <w:rsid w:val="005E1F71"/>
    <w:rsid w:val="005E4D84"/>
    <w:rsid w:val="00612848"/>
    <w:rsid w:val="00624902"/>
    <w:rsid w:val="00625F8B"/>
    <w:rsid w:val="00627F53"/>
    <w:rsid w:val="006433D1"/>
    <w:rsid w:val="00643EC8"/>
    <w:rsid w:val="006502D3"/>
    <w:rsid w:val="00651BAD"/>
    <w:rsid w:val="00663CCD"/>
    <w:rsid w:val="00687ECF"/>
    <w:rsid w:val="00693364"/>
    <w:rsid w:val="006C4350"/>
    <w:rsid w:val="006D5DA5"/>
    <w:rsid w:val="006E11FF"/>
    <w:rsid w:val="006F37F3"/>
    <w:rsid w:val="007109FA"/>
    <w:rsid w:val="00726362"/>
    <w:rsid w:val="00743150"/>
    <w:rsid w:val="007466A5"/>
    <w:rsid w:val="00746D56"/>
    <w:rsid w:val="0075085B"/>
    <w:rsid w:val="00756749"/>
    <w:rsid w:val="00765712"/>
    <w:rsid w:val="00772195"/>
    <w:rsid w:val="00774221"/>
    <w:rsid w:val="00774C54"/>
    <w:rsid w:val="00777253"/>
    <w:rsid w:val="00781837"/>
    <w:rsid w:val="00784A9A"/>
    <w:rsid w:val="00790F20"/>
    <w:rsid w:val="007B560A"/>
    <w:rsid w:val="007C52DF"/>
    <w:rsid w:val="007D5335"/>
    <w:rsid w:val="007D7610"/>
    <w:rsid w:val="007E4877"/>
    <w:rsid w:val="007F5F22"/>
    <w:rsid w:val="00800D8A"/>
    <w:rsid w:val="00803B43"/>
    <w:rsid w:val="00805270"/>
    <w:rsid w:val="00815CE5"/>
    <w:rsid w:val="00820915"/>
    <w:rsid w:val="00821AA4"/>
    <w:rsid w:val="00821B62"/>
    <w:rsid w:val="00832D91"/>
    <w:rsid w:val="00833821"/>
    <w:rsid w:val="008409BE"/>
    <w:rsid w:val="00845CCC"/>
    <w:rsid w:val="008709FF"/>
    <w:rsid w:val="00873E7B"/>
    <w:rsid w:val="00887E3B"/>
    <w:rsid w:val="008B2EAA"/>
    <w:rsid w:val="008C01D2"/>
    <w:rsid w:val="008D7C52"/>
    <w:rsid w:val="008E6B8A"/>
    <w:rsid w:val="008F2C82"/>
    <w:rsid w:val="009006A7"/>
    <w:rsid w:val="00900F64"/>
    <w:rsid w:val="00905336"/>
    <w:rsid w:val="00957210"/>
    <w:rsid w:val="00961E6D"/>
    <w:rsid w:val="00973202"/>
    <w:rsid w:val="00974E0B"/>
    <w:rsid w:val="00997D43"/>
    <w:rsid w:val="009A1502"/>
    <w:rsid w:val="009D2AA4"/>
    <w:rsid w:val="009E209B"/>
    <w:rsid w:val="009E54F7"/>
    <w:rsid w:val="00A01EDC"/>
    <w:rsid w:val="00A111F2"/>
    <w:rsid w:val="00A14F91"/>
    <w:rsid w:val="00A25101"/>
    <w:rsid w:val="00A32EB8"/>
    <w:rsid w:val="00A63B15"/>
    <w:rsid w:val="00A71911"/>
    <w:rsid w:val="00A752E6"/>
    <w:rsid w:val="00A769BD"/>
    <w:rsid w:val="00A82ABA"/>
    <w:rsid w:val="00A920B1"/>
    <w:rsid w:val="00A92F70"/>
    <w:rsid w:val="00AB0965"/>
    <w:rsid w:val="00AB0F57"/>
    <w:rsid w:val="00AE403F"/>
    <w:rsid w:val="00B12466"/>
    <w:rsid w:val="00B1395F"/>
    <w:rsid w:val="00B3155B"/>
    <w:rsid w:val="00B33EF9"/>
    <w:rsid w:val="00B427E8"/>
    <w:rsid w:val="00B45405"/>
    <w:rsid w:val="00B51178"/>
    <w:rsid w:val="00B54304"/>
    <w:rsid w:val="00B55A6A"/>
    <w:rsid w:val="00B60B27"/>
    <w:rsid w:val="00B62249"/>
    <w:rsid w:val="00B8091A"/>
    <w:rsid w:val="00B82C36"/>
    <w:rsid w:val="00BC3B36"/>
    <w:rsid w:val="00BD25FF"/>
    <w:rsid w:val="00BD32B8"/>
    <w:rsid w:val="00BD5923"/>
    <w:rsid w:val="00C0023A"/>
    <w:rsid w:val="00C1744B"/>
    <w:rsid w:val="00C21D98"/>
    <w:rsid w:val="00C234EB"/>
    <w:rsid w:val="00C34B06"/>
    <w:rsid w:val="00C532E1"/>
    <w:rsid w:val="00C56AD0"/>
    <w:rsid w:val="00C56CF1"/>
    <w:rsid w:val="00C60FE9"/>
    <w:rsid w:val="00C66E5B"/>
    <w:rsid w:val="00C72578"/>
    <w:rsid w:val="00C778CA"/>
    <w:rsid w:val="00C86483"/>
    <w:rsid w:val="00C925D0"/>
    <w:rsid w:val="00C97D46"/>
    <w:rsid w:val="00CB0D97"/>
    <w:rsid w:val="00CB6E7E"/>
    <w:rsid w:val="00CC14B8"/>
    <w:rsid w:val="00CC3E4B"/>
    <w:rsid w:val="00CD1C5E"/>
    <w:rsid w:val="00CD758F"/>
    <w:rsid w:val="00CF2DF0"/>
    <w:rsid w:val="00D004B8"/>
    <w:rsid w:val="00D03E10"/>
    <w:rsid w:val="00D12CB1"/>
    <w:rsid w:val="00D245F4"/>
    <w:rsid w:val="00D34359"/>
    <w:rsid w:val="00D35430"/>
    <w:rsid w:val="00D51D4C"/>
    <w:rsid w:val="00D708CA"/>
    <w:rsid w:val="00D77833"/>
    <w:rsid w:val="00D86277"/>
    <w:rsid w:val="00DC78A5"/>
    <w:rsid w:val="00DD03FC"/>
    <w:rsid w:val="00DD1814"/>
    <w:rsid w:val="00DD3FC9"/>
    <w:rsid w:val="00DD5A4E"/>
    <w:rsid w:val="00DF16C0"/>
    <w:rsid w:val="00DF3527"/>
    <w:rsid w:val="00DF533A"/>
    <w:rsid w:val="00E0442B"/>
    <w:rsid w:val="00E17BEE"/>
    <w:rsid w:val="00E43364"/>
    <w:rsid w:val="00E5049E"/>
    <w:rsid w:val="00E52DC9"/>
    <w:rsid w:val="00E743D0"/>
    <w:rsid w:val="00E802B4"/>
    <w:rsid w:val="00E8335C"/>
    <w:rsid w:val="00EA609A"/>
    <w:rsid w:val="00EB266F"/>
    <w:rsid w:val="00EB3395"/>
    <w:rsid w:val="00EC4F13"/>
    <w:rsid w:val="00EC7999"/>
    <w:rsid w:val="00ED5A18"/>
    <w:rsid w:val="00EE183A"/>
    <w:rsid w:val="00F0490A"/>
    <w:rsid w:val="00F06771"/>
    <w:rsid w:val="00F23453"/>
    <w:rsid w:val="00F23DAA"/>
    <w:rsid w:val="00F24D52"/>
    <w:rsid w:val="00F67FD7"/>
    <w:rsid w:val="00F731A4"/>
    <w:rsid w:val="00F85CB8"/>
    <w:rsid w:val="00F96829"/>
    <w:rsid w:val="00FC592F"/>
    <w:rsid w:val="00FD6548"/>
    <w:rsid w:val="00FF0922"/>
    <w:rsid w:val="00FF49DB"/>
    <w:rsid w:val="00FF7171"/>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8462"/>
  <w15:chartTrackingRefBased/>
  <w15:docId w15:val="{4EB5F9E2-262A-4507-83B4-D0CE859F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1D2"/>
    <w:pPr>
      <w:ind w:left="720"/>
      <w:contextualSpacing/>
    </w:pPr>
  </w:style>
  <w:style w:type="paragraph" w:styleId="BalloonText">
    <w:name w:val="Balloon Text"/>
    <w:basedOn w:val="Normal"/>
    <w:link w:val="BalloonTextChar"/>
    <w:uiPriority w:val="99"/>
    <w:semiHidden/>
    <w:unhideWhenUsed/>
    <w:rsid w:val="00845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CCC"/>
    <w:rPr>
      <w:rFonts w:ascii="Segoe UI" w:hAnsi="Segoe UI" w:cs="Segoe UI"/>
      <w:sz w:val="18"/>
      <w:szCs w:val="18"/>
    </w:rPr>
  </w:style>
  <w:style w:type="paragraph" w:styleId="Header">
    <w:name w:val="header"/>
    <w:basedOn w:val="Normal"/>
    <w:link w:val="HeaderChar"/>
    <w:uiPriority w:val="99"/>
    <w:unhideWhenUsed/>
    <w:rsid w:val="00845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CCC"/>
  </w:style>
  <w:style w:type="paragraph" w:styleId="Footer">
    <w:name w:val="footer"/>
    <w:basedOn w:val="Normal"/>
    <w:link w:val="FooterChar"/>
    <w:uiPriority w:val="99"/>
    <w:unhideWhenUsed/>
    <w:rsid w:val="0084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CCC"/>
  </w:style>
  <w:style w:type="paragraph" w:styleId="BodyTextIndent">
    <w:name w:val="Body Text Indent"/>
    <w:basedOn w:val="Normal"/>
    <w:link w:val="BodyTextIndentChar"/>
    <w:uiPriority w:val="99"/>
    <w:unhideWhenUsed/>
    <w:rsid w:val="00DF533A"/>
    <w:pPr>
      <w:spacing w:after="0"/>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DF533A"/>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DF533A"/>
    <w:pPr>
      <w:widowControl w:val="0"/>
      <w:autoSpaceDE w:val="0"/>
      <w:autoSpaceDN w:val="0"/>
      <w:adjustRightInd w:val="0"/>
      <w:spacing w:after="0" w:line="480" w:lineRule="auto"/>
      <w:ind w:left="-720"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F533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DF533A"/>
    <w:pPr>
      <w:widowControl w:val="0"/>
      <w:autoSpaceDE w:val="0"/>
      <w:autoSpaceDN w:val="0"/>
      <w:adjustRightInd w:val="0"/>
      <w:spacing w:after="0" w:line="480" w:lineRule="auto"/>
      <w:ind w:left="-63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DF533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1A4"/>
    <w:rPr>
      <w:color w:val="0000FF"/>
      <w:u w:val="single"/>
    </w:rPr>
  </w:style>
  <w:style w:type="character" w:styleId="CommentReference">
    <w:name w:val="annotation reference"/>
    <w:basedOn w:val="DefaultParagraphFont"/>
    <w:uiPriority w:val="99"/>
    <w:semiHidden/>
    <w:unhideWhenUsed/>
    <w:rsid w:val="00C34B06"/>
    <w:rPr>
      <w:sz w:val="16"/>
      <w:szCs w:val="16"/>
    </w:rPr>
  </w:style>
  <w:style w:type="paragraph" w:styleId="CommentText">
    <w:name w:val="annotation text"/>
    <w:basedOn w:val="Normal"/>
    <w:link w:val="CommentTextChar"/>
    <w:uiPriority w:val="99"/>
    <w:semiHidden/>
    <w:unhideWhenUsed/>
    <w:rsid w:val="00C34B06"/>
    <w:pPr>
      <w:spacing w:line="240" w:lineRule="auto"/>
    </w:pPr>
    <w:rPr>
      <w:sz w:val="20"/>
      <w:szCs w:val="20"/>
    </w:rPr>
  </w:style>
  <w:style w:type="character" w:customStyle="1" w:styleId="CommentTextChar">
    <w:name w:val="Comment Text Char"/>
    <w:basedOn w:val="DefaultParagraphFont"/>
    <w:link w:val="CommentText"/>
    <w:uiPriority w:val="99"/>
    <w:semiHidden/>
    <w:rsid w:val="00C34B06"/>
    <w:rPr>
      <w:sz w:val="20"/>
      <w:szCs w:val="20"/>
    </w:rPr>
  </w:style>
  <w:style w:type="paragraph" w:styleId="CommentSubject">
    <w:name w:val="annotation subject"/>
    <w:basedOn w:val="CommentText"/>
    <w:next w:val="CommentText"/>
    <w:link w:val="CommentSubjectChar"/>
    <w:uiPriority w:val="99"/>
    <w:semiHidden/>
    <w:unhideWhenUsed/>
    <w:rsid w:val="00C34B06"/>
    <w:rPr>
      <w:b/>
      <w:bCs/>
    </w:rPr>
  </w:style>
  <w:style w:type="character" w:customStyle="1" w:styleId="CommentSubjectChar">
    <w:name w:val="Comment Subject Char"/>
    <w:basedOn w:val="CommentTextChar"/>
    <w:link w:val="CommentSubject"/>
    <w:uiPriority w:val="99"/>
    <w:semiHidden/>
    <w:rsid w:val="00C34B06"/>
    <w:rPr>
      <w:b/>
      <w:bCs/>
      <w:sz w:val="20"/>
      <w:szCs w:val="20"/>
    </w:rPr>
  </w:style>
  <w:style w:type="paragraph" w:styleId="Title">
    <w:name w:val="Title"/>
    <w:basedOn w:val="Normal"/>
    <w:next w:val="Normal"/>
    <w:link w:val="TitleChar"/>
    <w:uiPriority w:val="10"/>
    <w:qFormat/>
    <w:rsid w:val="001F0897"/>
    <w:pPr>
      <w:jc w:val="center"/>
    </w:pPr>
    <w:rPr>
      <w:rFonts w:ascii="Times New Roman" w:hAnsi="Times New Roman" w:cs="Times New Roman"/>
      <w:b/>
    </w:rPr>
  </w:style>
  <w:style w:type="character" w:customStyle="1" w:styleId="TitleChar">
    <w:name w:val="Title Char"/>
    <w:basedOn w:val="DefaultParagraphFont"/>
    <w:link w:val="Title"/>
    <w:uiPriority w:val="10"/>
    <w:rsid w:val="001F0897"/>
    <w:rPr>
      <w:rFonts w:ascii="Times New Roman" w:hAnsi="Times New Roman" w:cs="Times New Roman"/>
      <w:b/>
    </w:rPr>
  </w:style>
  <w:style w:type="table" w:customStyle="1" w:styleId="TableGrid">
    <w:name w:val="TableGrid"/>
    <w:rsid w:val="007466A5"/>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4695">
      <w:bodyDiv w:val="1"/>
      <w:marLeft w:val="0"/>
      <w:marRight w:val="0"/>
      <w:marTop w:val="0"/>
      <w:marBottom w:val="0"/>
      <w:divBdr>
        <w:top w:val="none" w:sz="0" w:space="0" w:color="auto"/>
        <w:left w:val="none" w:sz="0" w:space="0" w:color="auto"/>
        <w:bottom w:val="none" w:sz="0" w:space="0" w:color="auto"/>
        <w:right w:val="none" w:sz="0" w:space="0" w:color="auto"/>
      </w:divBdr>
    </w:div>
    <w:div w:id="202060048">
      <w:bodyDiv w:val="1"/>
      <w:marLeft w:val="0"/>
      <w:marRight w:val="0"/>
      <w:marTop w:val="0"/>
      <w:marBottom w:val="0"/>
      <w:divBdr>
        <w:top w:val="none" w:sz="0" w:space="0" w:color="auto"/>
        <w:left w:val="none" w:sz="0" w:space="0" w:color="auto"/>
        <w:bottom w:val="none" w:sz="0" w:space="0" w:color="auto"/>
        <w:right w:val="none" w:sz="0" w:space="0" w:color="auto"/>
      </w:divBdr>
    </w:div>
    <w:div w:id="335111588">
      <w:bodyDiv w:val="1"/>
      <w:marLeft w:val="0"/>
      <w:marRight w:val="0"/>
      <w:marTop w:val="0"/>
      <w:marBottom w:val="0"/>
      <w:divBdr>
        <w:top w:val="none" w:sz="0" w:space="0" w:color="auto"/>
        <w:left w:val="none" w:sz="0" w:space="0" w:color="auto"/>
        <w:bottom w:val="none" w:sz="0" w:space="0" w:color="auto"/>
        <w:right w:val="none" w:sz="0" w:space="0" w:color="auto"/>
      </w:divBdr>
    </w:div>
    <w:div w:id="623509943">
      <w:bodyDiv w:val="1"/>
      <w:marLeft w:val="0"/>
      <w:marRight w:val="0"/>
      <w:marTop w:val="0"/>
      <w:marBottom w:val="0"/>
      <w:divBdr>
        <w:top w:val="none" w:sz="0" w:space="0" w:color="auto"/>
        <w:left w:val="none" w:sz="0" w:space="0" w:color="auto"/>
        <w:bottom w:val="none" w:sz="0" w:space="0" w:color="auto"/>
        <w:right w:val="none" w:sz="0" w:space="0" w:color="auto"/>
      </w:divBdr>
      <w:divsChild>
        <w:div w:id="1969119231">
          <w:marLeft w:val="0"/>
          <w:marRight w:val="0"/>
          <w:marTop w:val="0"/>
          <w:marBottom w:val="0"/>
          <w:divBdr>
            <w:top w:val="none" w:sz="0" w:space="0" w:color="auto"/>
            <w:left w:val="none" w:sz="0" w:space="0" w:color="auto"/>
            <w:bottom w:val="none" w:sz="0" w:space="0" w:color="auto"/>
            <w:right w:val="none" w:sz="0" w:space="0" w:color="auto"/>
          </w:divBdr>
        </w:div>
        <w:div w:id="1765690750">
          <w:marLeft w:val="0"/>
          <w:marRight w:val="0"/>
          <w:marTop w:val="0"/>
          <w:marBottom w:val="0"/>
          <w:divBdr>
            <w:top w:val="none" w:sz="0" w:space="0" w:color="auto"/>
            <w:left w:val="none" w:sz="0" w:space="0" w:color="auto"/>
            <w:bottom w:val="none" w:sz="0" w:space="0" w:color="auto"/>
            <w:right w:val="none" w:sz="0" w:space="0" w:color="auto"/>
          </w:divBdr>
        </w:div>
        <w:div w:id="1921871256">
          <w:marLeft w:val="0"/>
          <w:marRight w:val="0"/>
          <w:marTop w:val="0"/>
          <w:marBottom w:val="0"/>
          <w:divBdr>
            <w:top w:val="none" w:sz="0" w:space="0" w:color="auto"/>
            <w:left w:val="none" w:sz="0" w:space="0" w:color="auto"/>
            <w:bottom w:val="none" w:sz="0" w:space="0" w:color="auto"/>
            <w:right w:val="none" w:sz="0" w:space="0" w:color="auto"/>
          </w:divBdr>
        </w:div>
        <w:div w:id="2092653312">
          <w:marLeft w:val="0"/>
          <w:marRight w:val="0"/>
          <w:marTop w:val="0"/>
          <w:marBottom w:val="0"/>
          <w:divBdr>
            <w:top w:val="none" w:sz="0" w:space="0" w:color="auto"/>
            <w:left w:val="none" w:sz="0" w:space="0" w:color="auto"/>
            <w:bottom w:val="none" w:sz="0" w:space="0" w:color="auto"/>
            <w:right w:val="none" w:sz="0" w:space="0" w:color="auto"/>
          </w:divBdr>
        </w:div>
        <w:div w:id="718747103">
          <w:marLeft w:val="0"/>
          <w:marRight w:val="0"/>
          <w:marTop w:val="0"/>
          <w:marBottom w:val="0"/>
          <w:divBdr>
            <w:top w:val="none" w:sz="0" w:space="0" w:color="auto"/>
            <w:left w:val="none" w:sz="0" w:space="0" w:color="auto"/>
            <w:bottom w:val="none" w:sz="0" w:space="0" w:color="auto"/>
            <w:right w:val="none" w:sz="0" w:space="0" w:color="auto"/>
          </w:divBdr>
        </w:div>
        <w:div w:id="863980798">
          <w:marLeft w:val="0"/>
          <w:marRight w:val="0"/>
          <w:marTop w:val="0"/>
          <w:marBottom w:val="0"/>
          <w:divBdr>
            <w:top w:val="none" w:sz="0" w:space="0" w:color="auto"/>
            <w:left w:val="none" w:sz="0" w:space="0" w:color="auto"/>
            <w:bottom w:val="none" w:sz="0" w:space="0" w:color="auto"/>
            <w:right w:val="none" w:sz="0" w:space="0" w:color="auto"/>
          </w:divBdr>
        </w:div>
        <w:div w:id="1394499874">
          <w:marLeft w:val="0"/>
          <w:marRight w:val="0"/>
          <w:marTop w:val="0"/>
          <w:marBottom w:val="0"/>
          <w:divBdr>
            <w:top w:val="none" w:sz="0" w:space="0" w:color="auto"/>
            <w:left w:val="none" w:sz="0" w:space="0" w:color="auto"/>
            <w:bottom w:val="none" w:sz="0" w:space="0" w:color="auto"/>
            <w:right w:val="none" w:sz="0" w:space="0" w:color="auto"/>
          </w:divBdr>
        </w:div>
        <w:div w:id="1811749889">
          <w:marLeft w:val="0"/>
          <w:marRight w:val="0"/>
          <w:marTop w:val="0"/>
          <w:marBottom w:val="0"/>
          <w:divBdr>
            <w:top w:val="none" w:sz="0" w:space="0" w:color="auto"/>
            <w:left w:val="none" w:sz="0" w:space="0" w:color="auto"/>
            <w:bottom w:val="none" w:sz="0" w:space="0" w:color="auto"/>
            <w:right w:val="none" w:sz="0" w:space="0" w:color="auto"/>
          </w:divBdr>
        </w:div>
        <w:div w:id="1652978894">
          <w:marLeft w:val="0"/>
          <w:marRight w:val="0"/>
          <w:marTop w:val="0"/>
          <w:marBottom w:val="0"/>
          <w:divBdr>
            <w:top w:val="none" w:sz="0" w:space="0" w:color="auto"/>
            <w:left w:val="none" w:sz="0" w:space="0" w:color="auto"/>
            <w:bottom w:val="none" w:sz="0" w:space="0" w:color="auto"/>
            <w:right w:val="none" w:sz="0" w:space="0" w:color="auto"/>
          </w:divBdr>
        </w:div>
        <w:div w:id="983899251">
          <w:marLeft w:val="0"/>
          <w:marRight w:val="0"/>
          <w:marTop w:val="0"/>
          <w:marBottom w:val="0"/>
          <w:divBdr>
            <w:top w:val="none" w:sz="0" w:space="0" w:color="auto"/>
            <w:left w:val="none" w:sz="0" w:space="0" w:color="auto"/>
            <w:bottom w:val="none" w:sz="0" w:space="0" w:color="auto"/>
            <w:right w:val="none" w:sz="0" w:space="0" w:color="auto"/>
          </w:divBdr>
        </w:div>
        <w:div w:id="163665889">
          <w:marLeft w:val="0"/>
          <w:marRight w:val="0"/>
          <w:marTop w:val="0"/>
          <w:marBottom w:val="0"/>
          <w:divBdr>
            <w:top w:val="none" w:sz="0" w:space="0" w:color="auto"/>
            <w:left w:val="none" w:sz="0" w:space="0" w:color="auto"/>
            <w:bottom w:val="none" w:sz="0" w:space="0" w:color="auto"/>
            <w:right w:val="none" w:sz="0" w:space="0" w:color="auto"/>
          </w:divBdr>
        </w:div>
        <w:div w:id="1694578040">
          <w:marLeft w:val="0"/>
          <w:marRight w:val="0"/>
          <w:marTop w:val="0"/>
          <w:marBottom w:val="0"/>
          <w:divBdr>
            <w:top w:val="none" w:sz="0" w:space="0" w:color="auto"/>
            <w:left w:val="none" w:sz="0" w:space="0" w:color="auto"/>
            <w:bottom w:val="none" w:sz="0" w:space="0" w:color="auto"/>
            <w:right w:val="none" w:sz="0" w:space="0" w:color="auto"/>
          </w:divBdr>
        </w:div>
        <w:div w:id="1460414211">
          <w:marLeft w:val="0"/>
          <w:marRight w:val="0"/>
          <w:marTop w:val="0"/>
          <w:marBottom w:val="0"/>
          <w:divBdr>
            <w:top w:val="none" w:sz="0" w:space="0" w:color="auto"/>
            <w:left w:val="none" w:sz="0" w:space="0" w:color="auto"/>
            <w:bottom w:val="none" w:sz="0" w:space="0" w:color="auto"/>
            <w:right w:val="none" w:sz="0" w:space="0" w:color="auto"/>
          </w:divBdr>
        </w:div>
        <w:div w:id="584414505">
          <w:marLeft w:val="0"/>
          <w:marRight w:val="0"/>
          <w:marTop w:val="0"/>
          <w:marBottom w:val="0"/>
          <w:divBdr>
            <w:top w:val="none" w:sz="0" w:space="0" w:color="auto"/>
            <w:left w:val="none" w:sz="0" w:space="0" w:color="auto"/>
            <w:bottom w:val="none" w:sz="0" w:space="0" w:color="auto"/>
            <w:right w:val="none" w:sz="0" w:space="0" w:color="auto"/>
          </w:divBdr>
        </w:div>
        <w:div w:id="1066685633">
          <w:marLeft w:val="0"/>
          <w:marRight w:val="0"/>
          <w:marTop w:val="0"/>
          <w:marBottom w:val="0"/>
          <w:divBdr>
            <w:top w:val="none" w:sz="0" w:space="0" w:color="auto"/>
            <w:left w:val="none" w:sz="0" w:space="0" w:color="auto"/>
            <w:bottom w:val="none" w:sz="0" w:space="0" w:color="auto"/>
            <w:right w:val="none" w:sz="0" w:space="0" w:color="auto"/>
          </w:divBdr>
        </w:div>
        <w:div w:id="22829407">
          <w:marLeft w:val="0"/>
          <w:marRight w:val="0"/>
          <w:marTop w:val="0"/>
          <w:marBottom w:val="0"/>
          <w:divBdr>
            <w:top w:val="none" w:sz="0" w:space="0" w:color="auto"/>
            <w:left w:val="none" w:sz="0" w:space="0" w:color="auto"/>
            <w:bottom w:val="none" w:sz="0" w:space="0" w:color="auto"/>
            <w:right w:val="none" w:sz="0" w:space="0" w:color="auto"/>
          </w:divBdr>
        </w:div>
        <w:div w:id="1012029377">
          <w:marLeft w:val="0"/>
          <w:marRight w:val="0"/>
          <w:marTop w:val="0"/>
          <w:marBottom w:val="0"/>
          <w:divBdr>
            <w:top w:val="none" w:sz="0" w:space="0" w:color="auto"/>
            <w:left w:val="none" w:sz="0" w:space="0" w:color="auto"/>
            <w:bottom w:val="none" w:sz="0" w:space="0" w:color="auto"/>
            <w:right w:val="none" w:sz="0" w:space="0" w:color="auto"/>
          </w:divBdr>
        </w:div>
        <w:div w:id="970087872">
          <w:marLeft w:val="0"/>
          <w:marRight w:val="0"/>
          <w:marTop w:val="0"/>
          <w:marBottom w:val="0"/>
          <w:divBdr>
            <w:top w:val="none" w:sz="0" w:space="0" w:color="auto"/>
            <w:left w:val="none" w:sz="0" w:space="0" w:color="auto"/>
            <w:bottom w:val="none" w:sz="0" w:space="0" w:color="auto"/>
            <w:right w:val="none" w:sz="0" w:space="0" w:color="auto"/>
          </w:divBdr>
        </w:div>
        <w:div w:id="1037194633">
          <w:marLeft w:val="0"/>
          <w:marRight w:val="0"/>
          <w:marTop w:val="0"/>
          <w:marBottom w:val="0"/>
          <w:divBdr>
            <w:top w:val="none" w:sz="0" w:space="0" w:color="auto"/>
            <w:left w:val="none" w:sz="0" w:space="0" w:color="auto"/>
            <w:bottom w:val="none" w:sz="0" w:space="0" w:color="auto"/>
            <w:right w:val="none" w:sz="0" w:space="0" w:color="auto"/>
          </w:divBdr>
        </w:div>
        <w:div w:id="66196769">
          <w:marLeft w:val="0"/>
          <w:marRight w:val="0"/>
          <w:marTop w:val="0"/>
          <w:marBottom w:val="0"/>
          <w:divBdr>
            <w:top w:val="none" w:sz="0" w:space="0" w:color="auto"/>
            <w:left w:val="none" w:sz="0" w:space="0" w:color="auto"/>
            <w:bottom w:val="none" w:sz="0" w:space="0" w:color="auto"/>
            <w:right w:val="none" w:sz="0" w:space="0" w:color="auto"/>
          </w:divBdr>
        </w:div>
        <w:div w:id="758797917">
          <w:marLeft w:val="0"/>
          <w:marRight w:val="0"/>
          <w:marTop w:val="0"/>
          <w:marBottom w:val="0"/>
          <w:divBdr>
            <w:top w:val="none" w:sz="0" w:space="0" w:color="auto"/>
            <w:left w:val="none" w:sz="0" w:space="0" w:color="auto"/>
            <w:bottom w:val="none" w:sz="0" w:space="0" w:color="auto"/>
            <w:right w:val="none" w:sz="0" w:space="0" w:color="auto"/>
          </w:divBdr>
        </w:div>
        <w:div w:id="1321345831">
          <w:marLeft w:val="0"/>
          <w:marRight w:val="0"/>
          <w:marTop w:val="0"/>
          <w:marBottom w:val="0"/>
          <w:divBdr>
            <w:top w:val="none" w:sz="0" w:space="0" w:color="auto"/>
            <w:left w:val="none" w:sz="0" w:space="0" w:color="auto"/>
            <w:bottom w:val="none" w:sz="0" w:space="0" w:color="auto"/>
            <w:right w:val="none" w:sz="0" w:space="0" w:color="auto"/>
          </w:divBdr>
        </w:div>
        <w:div w:id="760491678">
          <w:marLeft w:val="0"/>
          <w:marRight w:val="0"/>
          <w:marTop w:val="0"/>
          <w:marBottom w:val="0"/>
          <w:divBdr>
            <w:top w:val="none" w:sz="0" w:space="0" w:color="auto"/>
            <w:left w:val="none" w:sz="0" w:space="0" w:color="auto"/>
            <w:bottom w:val="none" w:sz="0" w:space="0" w:color="auto"/>
            <w:right w:val="none" w:sz="0" w:space="0" w:color="auto"/>
          </w:divBdr>
        </w:div>
        <w:div w:id="198323265">
          <w:marLeft w:val="0"/>
          <w:marRight w:val="0"/>
          <w:marTop w:val="0"/>
          <w:marBottom w:val="0"/>
          <w:divBdr>
            <w:top w:val="none" w:sz="0" w:space="0" w:color="auto"/>
            <w:left w:val="none" w:sz="0" w:space="0" w:color="auto"/>
            <w:bottom w:val="none" w:sz="0" w:space="0" w:color="auto"/>
            <w:right w:val="none" w:sz="0" w:space="0" w:color="auto"/>
          </w:divBdr>
        </w:div>
        <w:div w:id="1011761369">
          <w:marLeft w:val="0"/>
          <w:marRight w:val="0"/>
          <w:marTop w:val="0"/>
          <w:marBottom w:val="0"/>
          <w:divBdr>
            <w:top w:val="none" w:sz="0" w:space="0" w:color="auto"/>
            <w:left w:val="none" w:sz="0" w:space="0" w:color="auto"/>
            <w:bottom w:val="none" w:sz="0" w:space="0" w:color="auto"/>
            <w:right w:val="none" w:sz="0" w:space="0" w:color="auto"/>
          </w:divBdr>
        </w:div>
        <w:div w:id="1482624353">
          <w:marLeft w:val="0"/>
          <w:marRight w:val="0"/>
          <w:marTop w:val="0"/>
          <w:marBottom w:val="0"/>
          <w:divBdr>
            <w:top w:val="none" w:sz="0" w:space="0" w:color="auto"/>
            <w:left w:val="none" w:sz="0" w:space="0" w:color="auto"/>
            <w:bottom w:val="none" w:sz="0" w:space="0" w:color="auto"/>
            <w:right w:val="none" w:sz="0" w:space="0" w:color="auto"/>
          </w:divBdr>
        </w:div>
        <w:div w:id="1192301385">
          <w:marLeft w:val="0"/>
          <w:marRight w:val="0"/>
          <w:marTop w:val="0"/>
          <w:marBottom w:val="0"/>
          <w:divBdr>
            <w:top w:val="none" w:sz="0" w:space="0" w:color="auto"/>
            <w:left w:val="none" w:sz="0" w:space="0" w:color="auto"/>
            <w:bottom w:val="none" w:sz="0" w:space="0" w:color="auto"/>
            <w:right w:val="none" w:sz="0" w:space="0" w:color="auto"/>
          </w:divBdr>
        </w:div>
        <w:div w:id="1640840295">
          <w:marLeft w:val="0"/>
          <w:marRight w:val="0"/>
          <w:marTop w:val="0"/>
          <w:marBottom w:val="0"/>
          <w:divBdr>
            <w:top w:val="none" w:sz="0" w:space="0" w:color="auto"/>
            <w:left w:val="none" w:sz="0" w:space="0" w:color="auto"/>
            <w:bottom w:val="none" w:sz="0" w:space="0" w:color="auto"/>
            <w:right w:val="none" w:sz="0" w:space="0" w:color="auto"/>
          </w:divBdr>
        </w:div>
        <w:div w:id="1667248243">
          <w:marLeft w:val="0"/>
          <w:marRight w:val="0"/>
          <w:marTop w:val="0"/>
          <w:marBottom w:val="0"/>
          <w:divBdr>
            <w:top w:val="none" w:sz="0" w:space="0" w:color="auto"/>
            <w:left w:val="none" w:sz="0" w:space="0" w:color="auto"/>
            <w:bottom w:val="none" w:sz="0" w:space="0" w:color="auto"/>
            <w:right w:val="none" w:sz="0" w:space="0" w:color="auto"/>
          </w:divBdr>
        </w:div>
        <w:div w:id="1185903522">
          <w:marLeft w:val="0"/>
          <w:marRight w:val="0"/>
          <w:marTop w:val="0"/>
          <w:marBottom w:val="0"/>
          <w:divBdr>
            <w:top w:val="none" w:sz="0" w:space="0" w:color="auto"/>
            <w:left w:val="none" w:sz="0" w:space="0" w:color="auto"/>
            <w:bottom w:val="none" w:sz="0" w:space="0" w:color="auto"/>
            <w:right w:val="none" w:sz="0" w:space="0" w:color="auto"/>
          </w:divBdr>
        </w:div>
        <w:div w:id="1181550536">
          <w:marLeft w:val="0"/>
          <w:marRight w:val="0"/>
          <w:marTop w:val="0"/>
          <w:marBottom w:val="0"/>
          <w:divBdr>
            <w:top w:val="none" w:sz="0" w:space="0" w:color="auto"/>
            <w:left w:val="none" w:sz="0" w:space="0" w:color="auto"/>
            <w:bottom w:val="none" w:sz="0" w:space="0" w:color="auto"/>
            <w:right w:val="none" w:sz="0" w:space="0" w:color="auto"/>
          </w:divBdr>
        </w:div>
        <w:div w:id="476533426">
          <w:marLeft w:val="0"/>
          <w:marRight w:val="0"/>
          <w:marTop w:val="0"/>
          <w:marBottom w:val="0"/>
          <w:divBdr>
            <w:top w:val="none" w:sz="0" w:space="0" w:color="auto"/>
            <w:left w:val="none" w:sz="0" w:space="0" w:color="auto"/>
            <w:bottom w:val="none" w:sz="0" w:space="0" w:color="auto"/>
            <w:right w:val="none" w:sz="0" w:space="0" w:color="auto"/>
          </w:divBdr>
        </w:div>
        <w:div w:id="332688509">
          <w:marLeft w:val="0"/>
          <w:marRight w:val="0"/>
          <w:marTop w:val="0"/>
          <w:marBottom w:val="0"/>
          <w:divBdr>
            <w:top w:val="none" w:sz="0" w:space="0" w:color="auto"/>
            <w:left w:val="none" w:sz="0" w:space="0" w:color="auto"/>
            <w:bottom w:val="none" w:sz="0" w:space="0" w:color="auto"/>
            <w:right w:val="none" w:sz="0" w:space="0" w:color="auto"/>
          </w:divBdr>
        </w:div>
        <w:div w:id="496842647">
          <w:marLeft w:val="0"/>
          <w:marRight w:val="0"/>
          <w:marTop w:val="0"/>
          <w:marBottom w:val="0"/>
          <w:divBdr>
            <w:top w:val="none" w:sz="0" w:space="0" w:color="auto"/>
            <w:left w:val="none" w:sz="0" w:space="0" w:color="auto"/>
            <w:bottom w:val="none" w:sz="0" w:space="0" w:color="auto"/>
            <w:right w:val="none" w:sz="0" w:space="0" w:color="auto"/>
          </w:divBdr>
        </w:div>
        <w:div w:id="1055398094">
          <w:marLeft w:val="0"/>
          <w:marRight w:val="0"/>
          <w:marTop w:val="0"/>
          <w:marBottom w:val="0"/>
          <w:divBdr>
            <w:top w:val="none" w:sz="0" w:space="0" w:color="auto"/>
            <w:left w:val="none" w:sz="0" w:space="0" w:color="auto"/>
            <w:bottom w:val="none" w:sz="0" w:space="0" w:color="auto"/>
            <w:right w:val="none" w:sz="0" w:space="0" w:color="auto"/>
          </w:divBdr>
        </w:div>
        <w:div w:id="890770080">
          <w:marLeft w:val="0"/>
          <w:marRight w:val="0"/>
          <w:marTop w:val="0"/>
          <w:marBottom w:val="0"/>
          <w:divBdr>
            <w:top w:val="none" w:sz="0" w:space="0" w:color="auto"/>
            <w:left w:val="none" w:sz="0" w:space="0" w:color="auto"/>
            <w:bottom w:val="none" w:sz="0" w:space="0" w:color="auto"/>
            <w:right w:val="none" w:sz="0" w:space="0" w:color="auto"/>
          </w:divBdr>
        </w:div>
        <w:div w:id="267204902">
          <w:marLeft w:val="0"/>
          <w:marRight w:val="0"/>
          <w:marTop w:val="0"/>
          <w:marBottom w:val="0"/>
          <w:divBdr>
            <w:top w:val="none" w:sz="0" w:space="0" w:color="auto"/>
            <w:left w:val="none" w:sz="0" w:space="0" w:color="auto"/>
            <w:bottom w:val="none" w:sz="0" w:space="0" w:color="auto"/>
            <w:right w:val="none" w:sz="0" w:space="0" w:color="auto"/>
          </w:divBdr>
        </w:div>
        <w:div w:id="204149093">
          <w:marLeft w:val="0"/>
          <w:marRight w:val="0"/>
          <w:marTop w:val="0"/>
          <w:marBottom w:val="0"/>
          <w:divBdr>
            <w:top w:val="none" w:sz="0" w:space="0" w:color="auto"/>
            <w:left w:val="none" w:sz="0" w:space="0" w:color="auto"/>
            <w:bottom w:val="none" w:sz="0" w:space="0" w:color="auto"/>
            <w:right w:val="none" w:sz="0" w:space="0" w:color="auto"/>
          </w:divBdr>
        </w:div>
        <w:div w:id="1808889027">
          <w:marLeft w:val="0"/>
          <w:marRight w:val="0"/>
          <w:marTop w:val="0"/>
          <w:marBottom w:val="0"/>
          <w:divBdr>
            <w:top w:val="none" w:sz="0" w:space="0" w:color="auto"/>
            <w:left w:val="none" w:sz="0" w:space="0" w:color="auto"/>
            <w:bottom w:val="none" w:sz="0" w:space="0" w:color="auto"/>
            <w:right w:val="none" w:sz="0" w:space="0" w:color="auto"/>
          </w:divBdr>
        </w:div>
        <w:div w:id="349263158">
          <w:marLeft w:val="0"/>
          <w:marRight w:val="0"/>
          <w:marTop w:val="0"/>
          <w:marBottom w:val="0"/>
          <w:divBdr>
            <w:top w:val="none" w:sz="0" w:space="0" w:color="auto"/>
            <w:left w:val="none" w:sz="0" w:space="0" w:color="auto"/>
            <w:bottom w:val="none" w:sz="0" w:space="0" w:color="auto"/>
            <w:right w:val="none" w:sz="0" w:space="0" w:color="auto"/>
          </w:divBdr>
        </w:div>
        <w:div w:id="482891648">
          <w:marLeft w:val="0"/>
          <w:marRight w:val="0"/>
          <w:marTop w:val="0"/>
          <w:marBottom w:val="0"/>
          <w:divBdr>
            <w:top w:val="none" w:sz="0" w:space="0" w:color="auto"/>
            <w:left w:val="none" w:sz="0" w:space="0" w:color="auto"/>
            <w:bottom w:val="none" w:sz="0" w:space="0" w:color="auto"/>
            <w:right w:val="none" w:sz="0" w:space="0" w:color="auto"/>
          </w:divBdr>
        </w:div>
        <w:div w:id="1796488617">
          <w:marLeft w:val="0"/>
          <w:marRight w:val="0"/>
          <w:marTop w:val="0"/>
          <w:marBottom w:val="0"/>
          <w:divBdr>
            <w:top w:val="none" w:sz="0" w:space="0" w:color="auto"/>
            <w:left w:val="none" w:sz="0" w:space="0" w:color="auto"/>
            <w:bottom w:val="none" w:sz="0" w:space="0" w:color="auto"/>
            <w:right w:val="none" w:sz="0" w:space="0" w:color="auto"/>
          </w:divBdr>
        </w:div>
        <w:div w:id="87583247">
          <w:marLeft w:val="0"/>
          <w:marRight w:val="0"/>
          <w:marTop w:val="0"/>
          <w:marBottom w:val="0"/>
          <w:divBdr>
            <w:top w:val="none" w:sz="0" w:space="0" w:color="auto"/>
            <w:left w:val="none" w:sz="0" w:space="0" w:color="auto"/>
            <w:bottom w:val="none" w:sz="0" w:space="0" w:color="auto"/>
            <w:right w:val="none" w:sz="0" w:space="0" w:color="auto"/>
          </w:divBdr>
        </w:div>
        <w:div w:id="2003846294">
          <w:marLeft w:val="0"/>
          <w:marRight w:val="0"/>
          <w:marTop w:val="0"/>
          <w:marBottom w:val="0"/>
          <w:divBdr>
            <w:top w:val="none" w:sz="0" w:space="0" w:color="auto"/>
            <w:left w:val="none" w:sz="0" w:space="0" w:color="auto"/>
            <w:bottom w:val="none" w:sz="0" w:space="0" w:color="auto"/>
            <w:right w:val="none" w:sz="0" w:space="0" w:color="auto"/>
          </w:divBdr>
        </w:div>
        <w:div w:id="1199314050">
          <w:marLeft w:val="0"/>
          <w:marRight w:val="0"/>
          <w:marTop w:val="0"/>
          <w:marBottom w:val="0"/>
          <w:divBdr>
            <w:top w:val="none" w:sz="0" w:space="0" w:color="auto"/>
            <w:left w:val="none" w:sz="0" w:space="0" w:color="auto"/>
            <w:bottom w:val="none" w:sz="0" w:space="0" w:color="auto"/>
            <w:right w:val="none" w:sz="0" w:space="0" w:color="auto"/>
          </w:divBdr>
        </w:div>
        <w:div w:id="1559053675">
          <w:marLeft w:val="0"/>
          <w:marRight w:val="0"/>
          <w:marTop w:val="0"/>
          <w:marBottom w:val="0"/>
          <w:divBdr>
            <w:top w:val="none" w:sz="0" w:space="0" w:color="auto"/>
            <w:left w:val="none" w:sz="0" w:space="0" w:color="auto"/>
            <w:bottom w:val="none" w:sz="0" w:space="0" w:color="auto"/>
            <w:right w:val="none" w:sz="0" w:space="0" w:color="auto"/>
          </w:divBdr>
        </w:div>
        <w:div w:id="1220172101">
          <w:marLeft w:val="0"/>
          <w:marRight w:val="0"/>
          <w:marTop w:val="0"/>
          <w:marBottom w:val="0"/>
          <w:divBdr>
            <w:top w:val="none" w:sz="0" w:space="0" w:color="auto"/>
            <w:left w:val="none" w:sz="0" w:space="0" w:color="auto"/>
            <w:bottom w:val="none" w:sz="0" w:space="0" w:color="auto"/>
            <w:right w:val="none" w:sz="0" w:space="0" w:color="auto"/>
          </w:divBdr>
        </w:div>
        <w:div w:id="1101685762">
          <w:marLeft w:val="0"/>
          <w:marRight w:val="0"/>
          <w:marTop w:val="0"/>
          <w:marBottom w:val="0"/>
          <w:divBdr>
            <w:top w:val="none" w:sz="0" w:space="0" w:color="auto"/>
            <w:left w:val="none" w:sz="0" w:space="0" w:color="auto"/>
            <w:bottom w:val="none" w:sz="0" w:space="0" w:color="auto"/>
            <w:right w:val="none" w:sz="0" w:space="0" w:color="auto"/>
          </w:divBdr>
        </w:div>
        <w:div w:id="1063286378">
          <w:marLeft w:val="0"/>
          <w:marRight w:val="0"/>
          <w:marTop w:val="0"/>
          <w:marBottom w:val="0"/>
          <w:divBdr>
            <w:top w:val="none" w:sz="0" w:space="0" w:color="auto"/>
            <w:left w:val="none" w:sz="0" w:space="0" w:color="auto"/>
            <w:bottom w:val="none" w:sz="0" w:space="0" w:color="auto"/>
            <w:right w:val="none" w:sz="0" w:space="0" w:color="auto"/>
          </w:divBdr>
        </w:div>
        <w:div w:id="1538858484">
          <w:marLeft w:val="0"/>
          <w:marRight w:val="0"/>
          <w:marTop w:val="0"/>
          <w:marBottom w:val="0"/>
          <w:divBdr>
            <w:top w:val="none" w:sz="0" w:space="0" w:color="auto"/>
            <w:left w:val="none" w:sz="0" w:space="0" w:color="auto"/>
            <w:bottom w:val="none" w:sz="0" w:space="0" w:color="auto"/>
            <w:right w:val="none" w:sz="0" w:space="0" w:color="auto"/>
          </w:divBdr>
        </w:div>
        <w:div w:id="1032414492">
          <w:marLeft w:val="0"/>
          <w:marRight w:val="0"/>
          <w:marTop w:val="0"/>
          <w:marBottom w:val="0"/>
          <w:divBdr>
            <w:top w:val="none" w:sz="0" w:space="0" w:color="auto"/>
            <w:left w:val="none" w:sz="0" w:space="0" w:color="auto"/>
            <w:bottom w:val="none" w:sz="0" w:space="0" w:color="auto"/>
            <w:right w:val="none" w:sz="0" w:space="0" w:color="auto"/>
          </w:divBdr>
        </w:div>
        <w:div w:id="418521887">
          <w:marLeft w:val="0"/>
          <w:marRight w:val="0"/>
          <w:marTop w:val="0"/>
          <w:marBottom w:val="0"/>
          <w:divBdr>
            <w:top w:val="none" w:sz="0" w:space="0" w:color="auto"/>
            <w:left w:val="none" w:sz="0" w:space="0" w:color="auto"/>
            <w:bottom w:val="none" w:sz="0" w:space="0" w:color="auto"/>
            <w:right w:val="none" w:sz="0" w:space="0" w:color="auto"/>
          </w:divBdr>
        </w:div>
        <w:div w:id="2102681449">
          <w:marLeft w:val="0"/>
          <w:marRight w:val="0"/>
          <w:marTop w:val="0"/>
          <w:marBottom w:val="0"/>
          <w:divBdr>
            <w:top w:val="none" w:sz="0" w:space="0" w:color="auto"/>
            <w:left w:val="none" w:sz="0" w:space="0" w:color="auto"/>
            <w:bottom w:val="none" w:sz="0" w:space="0" w:color="auto"/>
            <w:right w:val="none" w:sz="0" w:space="0" w:color="auto"/>
          </w:divBdr>
        </w:div>
        <w:div w:id="1421607352">
          <w:marLeft w:val="0"/>
          <w:marRight w:val="0"/>
          <w:marTop w:val="0"/>
          <w:marBottom w:val="0"/>
          <w:divBdr>
            <w:top w:val="none" w:sz="0" w:space="0" w:color="auto"/>
            <w:left w:val="none" w:sz="0" w:space="0" w:color="auto"/>
            <w:bottom w:val="none" w:sz="0" w:space="0" w:color="auto"/>
            <w:right w:val="none" w:sz="0" w:space="0" w:color="auto"/>
          </w:divBdr>
        </w:div>
        <w:div w:id="1756247422">
          <w:marLeft w:val="0"/>
          <w:marRight w:val="0"/>
          <w:marTop w:val="0"/>
          <w:marBottom w:val="0"/>
          <w:divBdr>
            <w:top w:val="none" w:sz="0" w:space="0" w:color="auto"/>
            <w:left w:val="none" w:sz="0" w:space="0" w:color="auto"/>
            <w:bottom w:val="none" w:sz="0" w:space="0" w:color="auto"/>
            <w:right w:val="none" w:sz="0" w:space="0" w:color="auto"/>
          </w:divBdr>
        </w:div>
        <w:div w:id="722564509">
          <w:marLeft w:val="0"/>
          <w:marRight w:val="0"/>
          <w:marTop w:val="0"/>
          <w:marBottom w:val="0"/>
          <w:divBdr>
            <w:top w:val="none" w:sz="0" w:space="0" w:color="auto"/>
            <w:left w:val="none" w:sz="0" w:space="0" w:color="auto"/>
            <w:bottom w:val="none" w:sz="0" w:space="0" w:color="auto"/>
            <w:right w:val="none" w:sz="0" w:space="0" w:color="auto"/>
          </w:divBdr>
        </w:div>
        <w:div w:id="1126199887">
          <w:marLeft w:val="0"/>
          <w:marRight w:val="0"/>
          <w:marTop w:val="0"/>
          <w:marBottom w:val="0"/>
          <w:divBdr>
            <w:top w:val="none" w:sz="0" w:space="0" w:color="auto"/>
            <w:left w:val="none" w:sz="0" w:space="0" w:color="auto"/>
            <w:bottom w:val="none" w:sz="0" w:space="0" w:color="auto"/>
            <w:right w:val="none" w:sz="0" w:space="0" w:color="auto"/>
          </w:divBdr>
        </w:div>
        <w:div w:id="1865054641">
          <w:marLeft w:val="0"/>
          <w:marRight w:val="0"/>
          <w:marTop w:val="0"/>
          <w:marBottom w:val="0"/>
          <w:divBdr>
            <w:top w:val="none" w:sz="0" w:space="0" w:color="auto"/>
            <w:left w:val="none" w:sz="0" w:space="0" w:color="auto"/>
            <w:bottom w:val="none" w:sz="0" w:space="0" w:color="auto"/>
            <w:right w:val="none" w:sz="0" w:space="0" w:color="auto"/>
          </w:divBdr>
        </w:div>
        <w:div w:id="468328890">
          <w:marLeft w:val="0"/>
          <w:marRight w:val="0"/>
          <w:marTop w:val="0"/>
          <w:marBottom w:val="0"/>
          <w:divBdr>
            <w:top w:val="none" w:sz="0" w:space="0" w:color="auto"/>
            <w:left w:val="none" w:sz="0" w:space="0" w:color="auto"/>
            <w:bottom w:val="none" w:sz="0" w:space="0" w:color="auto"/>
            <w:right w:val="none" w:sz="0" w:space="0" w:color="auto"/>
          </w:divBdr>
        </w:div>
        <w:div w:id="2042972897">
          <w:marLeft w:val="0"/>
          <w:marRight w:val="0"/>
          <w:marTop w:val="0"/>
          <w:marBottom w:val="0"/>
          <w:divBdr>
            <w:top w:val="none" w:sz="0" w:space="0" w:color="auto"/>
            <w:left w:val="none" w:sz="0" w:space="0" w:color="auto"/>
            <w:bottom w:val="none" w:sz="0" w:space="0" w:color="auto"/>
            <w:right w:val="none" w:sz="0" w:space="0" w:color="auto"/>
          </w:divBdr>
        </w:div>
        <w:div w:id="914049021">
          <w:marLeft w:val="0"/>
          <w:marRight w:val="0"/>
          <w:marTop w:val="0"/>
          <w:marBottom w:val="0"/>
          <w:divBdr>
            <w:top w:val="none" w:sz="0" w:space="0" w:color="auto"/>
            <w:left w:val="none" w:sz="0" w:space="0" w:color="auto"/>
            <w:bottom w:val="none" w:sz="0" w:space="0" w:color="auto"/>
            <w:right w:val="none" w:sz="0" w:space="0" w:color="auto"/>
          </w:divBdr>
        </w:div>
        <w:div w:id="1699086968">
          <w:marLeft w:val="0"/>
          <w:marRight w:val="0"/>
          <w:marTop w:val="0"/>
          <w:marBottom w:val="0"/>
          <w:divBdr>
            <w:top w:val="none" w:sz="0" w:space="0" w:color="auto"/>
            <w:left w:val="none" w:sz="0" w:space="0" w:color="auto"/>
            <w:bottom w:val="none" w:sz="0" w:space="0" w:color="auto"/>
            <w:right w:val="none" w:sz="0" w:space="0" w:color="auto"/>
          </w:divBdr>
        </w:div>
        <w:div w:id="1043095625">
          <w:marLeft w:val="0"/>
          <w:marRight w:val="0"/>
          <w:marTop w:val="0"/>
          <w:marBottom w:val="0"/>
          <w:divBdr>
            <w:top w:val="none" w:sz="0" w:space="0" w:color="auto"/>
            <w:left w:val="none" w:sz="0" w:space="0" w:color="auto"/>
            <w:bottom w:val="none" w:sz="0" w:space="0" w:color="auto"/>
            <w:right w:val="none" w:sz="0" w:space="0" w:color="auto"/>
          </w:divBdr>
        </w:div>
        <w:div w:id="2016298536">
          <w:marLeft w:val="0"/>
          <w:marRight w:val="0"/>
          <w:marTop w:val="0"/>
          <w:marBottom w:val="0"/>
          <w:divBdr>
            <w:top w:val="none" w:sz="0" w:space="0" w:color="auto"/>
            <w:left w:val="none" w:sz="0" w:space="0" w:color="auto"/>
            <w:bottom w:val="none" w:sz="0" w:space="0" w:color="auto"/>
            <w:right w:val="none" w:sz="0" w:space="0" w:color="auto"/>
          </w:divBdr>
        </w:div>
        <w:div w:id="2041468607">
          <w:marLeft w:val="0"/>
          <w:marRight w:val="0"/>
          <w:marTop w:val="0"/>
          <w:marBottom w:val="0"/>
          <w:divBdr>
            <w:top w:val="none" w:sz="0" w:space="0" w:color="auto"/>
            <w:left w:val="none" w:sz="0" w:space="0" w:color="auto"/>
            <w:bottom w:val="none" w:sz="0" w:space="0" w:color="auto"/>
            <w:right w:val="none" w:sz="0" w:space="0" w:color="auto"/>
          </w:divBdr>
        </w:div>
        <w:div w:id="107312387">
          <w:marLeft w:val="0"/>
          <w:marRight w:val="0"/>
          <w:marTop w:val="0"/>
          <w:marBottom w:val="0"/>
          <w:divBdr>
            <w:top w:val="none" w:sz="0" w:space="0" w:color="auto"/>
            <w:left w:val="none" w:sz="0" w:space="0" w:color="auto"/>
            <w:bottom w:val="none" w:sz="0" w:space="0" w:color="auto"/>
            <w:right w:val="none" w:sz="0" w:space="0" w:color="auto"/>
          </w:divBdr>
        </w:div>
        <w:div w:id="392050089">
          <w:marLeft w:val="0"/>
          <w:marRight w:val="0"/>
          <w:marTop w:val="0"/>
          <w:marBottom w:val="0"/>
          <w:divBdr>
            <w:top w:val="none" w:sz="0" w:space="0" w:color="auto"/>
            <w:left w:val="none" w:sz="0" w:space="0" w:color="auto"/>
            <w:bottom w:val="none" w:sz="0" w:space="0" w:color="auto"/>
            <w:right w:val="none" w:sz="0" w:space="0" w:color="auto"/>
          </w:divBdr>
        </w:div>
        <w:div w:id="507450706">
          <w:marLeft w:val="0"/>
          <w:marRight w:val="0"/>
          <w:marTop w:val="0"/>
          <w:marBottom w:val="0"/>
          <w:divBdr>
            <w:top w:val="none" w:sz="0" w:space="0" w:color="auto"/>
            <w:left w:val="none" w:sz="0" w:space="0" w:color="auto"/>
            <w:bottom w:val="none" w:sz="0" w:space="0" w:color="auto"/>
            <w:right w:val="none" w:sz="0" w:space="0" w:color="auto"/>
          </w:divBdr>
        </w:div>
        <w:div w:id="1893615842">
          <w:marLeft w:val="0"/>
          <w:marRight w:val="0"/>
          <w:marTop w:val="0"/>
          <w:marBottom w:val="0"/>
          <w:divBdr>
            <w:top w:val="none" w:sz="0" w:space="0" w:color="auto"/>
            <w:left w:val="none" w:sz="0" w:space="0" w:color="auto"/>
            <w:bottom w:val="none" w:sz="0" w:space="0" w:color="auto"/>
            <w:right w:val="none" w:sz="0" w:space="0" w:color="auto"/>
          </w:divBdr>
        </w:div>
        <w:div w:id="899824070">
          <w:marLeft w:val="0"/>
          <w:marRight w:val="0"/>
          <w:marTop w:val="0"/>
          <w:marBottom w:val="0"/>
          <w:divBdr>
            <w:top w:val="none" w:sz="0" w:space="0" w:color="auto"/>
            <w:left w:val="none" w:sz="0" w:space="0" w:color="auto"/>
            <w:bottom w:val="none" w:sz="0" w:space="0" w:color="auto"/>
            <w:right w:val="none" w:sz="0" w:space="0" w:color="auto"/>
          </w:divBdr>
        </w:div>
        <w:div w:id="215943525">
          <w:marLeft w:val="0"/>
          <w:marRight w:val="0"/>
          <w:marTop w:val="0"/>
          <w:marBottom w:val="0"/>
          <w:divBdr>
            <w:top w:val="none" w:sz="0" w:space="0" w:color="auto"/>
            <w:left w:val="none" w:sz="0" w:space="0" w:color="auto"/>
            <w:bottom w:val="none" w:sz="0" w:space="0" w:color="auto"/>
            <w:right w:val="none" w:sz="0" w:space="0" w:color="auto"/>
          </w:divBdr>
        </w:div>
        <w:div w:id="1961455424">
          <w:marLeft w:val="0"/>
          <w:marRight w:val="0"/>
          <w:marTop w:val="0"/>
          <w:marBottom w:val="0"/>
          <w:divBdr>
            <w:top w:val="none" w:sz="0" w:space="0" w:color="auto"/>
            <w:left w:val="none" w:sz="0" w:space="0" w:color="auto"/>
            <w:bottom w:val="none" w:sz="0" w:space="0" w:color="auto"/>
            <w:right w:val="none" w:sz="0" w:space="0" w:color="auto"/>
          </w:divBdr>
        </w:div>
        <w:div w:id="77950267">
          <w:marLeft w:val="0"/>
          <w:marRight w:val="0"/>
          <w:marTop w:val="0"/>
          <w:marBottom w:val="0"/>
          <w:divBdr>
            <w:top w:val="none" w:sz="0" w:space="0" w:color="auto"/>
            <w:left w:val="none" w:sz="0" w:space="0" w:color="auto"/>
            <w:bottom w:val="none" w:sz="0" w:space="0" w:color="auto"/>
            <w:right w:val="none" w:sz="0" w:space="0" w:color="auto"/>
          </w:divBdr>
        </w:div>
        <w:div w:id="482237929">
          <w:marLeft w:val="0"/>
          <w:marRight w:val="0"/>
          <w:marTop w:val="0"/>
          <w:marBottom w:val="0"/>
          <w:divBdr>
            <w:top w:val="none" w:sz="0" w:space="0" w:color="auto"/>
            <w:left w:val="none" w:sz="0" w:space="0" w:color="auto"/>
            <w:bottom w:val="none" w:sz="0" w:space="0" w:color="auto"/>
            <w:right w:val="none" w:sz="0" w:space="0" w:color="auto"/>
          </w:divBdr>
        </w:div>
        <w:div w:id="1609043926">
          <w:marLeft w:val="0"/>
          <w:marRight w:val="0"/>
          <w:marTop w:val="0"/>
          <w:marBottom w:val="0"/>
          <w:divBdr>
            <w:top w:val="none" w:sz="0" w:space="0" w:color="auto"/>
            <w:left w:val="none" w:sz="0" w:space="0" w:color="auto"/>
            <w:bottom w:val="none" w:sz="0" w:space="0" w:color="auto"/>
            <w:right w:val="none" w:sz="0" w:space="0" w:color="auto"/>
          </w:divBdr>
        </w:div>
        <w:div w:id="504592751">
          <w:marLeft w:val="0"/>
          <w:marRight w:val="0"/>
          <w:marTop w:val="0"/>
          <w:marBottom w:val="0"/>
          <w:divBdr>
            <w:top w:val="none" w:sz="0" w:space="0" w:color="auto"/>
            <w:left w:val="none" w:sz="0" w:space="0" w:color="auto"/>
            <w:bottom w:val="none" w:sz="0" w:space="0" w:color="auto"/>
            <w:right w:val="none" w:sz="0" w:space="0" w:color="auto"/>
          </w:divBdr>
        </w:div>
        <w:div w:id="1172988165">
          <w:marLeft w:val="0"/>
          <w:marRight w:val="0"/>
          <w:marTop w:val="0"/>
          <w:marBottom w:val="0"/>
          <w:divBdr>
            <w:top w:val="none" w:sz="0" w:space="0" w:color="auto"/>
            <w:left w:val="none" w:sz="0" w:space="0" w:color="auto"/>
            <w:bottom w:val="none" w:sz="0" w:space="0" w:color="auto"/>
            <w:right w:val="none" w:sz="0" w:space="0" w:color="auto"/>
          </w:divBdr>
        </w:div>
        <w:div w:id="523976651">
          <w:marLeft w:val="0"/>
          <w:marRight w:val="0"/>
          <w:marTop w:val="0"/>
          <w:marBottom w:val="0"/>
          <w:divBdr>
            <w:top w:val="none" w:sz="0" w:space="0" w:color="auto"/>
            <w:left w:val="none" w:sz="0" w:space="0" w:color="auto"/>
            <w:bottom w:val="none" w:sz="0" w:space="0" w:color="auto"/>
            <w:right w:val="none" w:sz="0" w:space="0" w:color="auto"/>
          </w:divBdr>
        </w:div>
        <w:div w:id="1628778903">
          <w:marLeft w:val="0"/>
          <w:marRight w:val="0"/>
          <w:marTop w:val="0"/>
          <w:marBottom w:val="0"/>
          <w:divBdr>
            <w:top w:val="none" w:sz="0" w:space="0" w:color="auto"/>
            <w:left w:val="none" w:sz="0" w:space="0" w:color="auto"/>
            <w:bottom w:val="none" w:sz="0" w:space="0" w:color="auto"/>
            <w:right w:val="none" w:sz="0" w:space="0" w:color="auto"/>
          </w:divBdr>
        </w:div>
        <w:div w:id="51580849">
          <w:marLeft w:val="0"/>
          <w:marRight w:val="0"/>
          <w:marTop w:val="0"/>
          <w:marBottom w:val="0"/>
          <w:divBdr>
            <w:top w:val="none" w:sz="0" w:space="0" w:color="auto"/>
            <w:left w:val="none" w:sz="0" w:space="0" w:color="auto"/>
            <w:bottom w:val="none" w:sz="0" w:space="0" w:color="auto"/>
            <w:right w:val="none" w:sz="0" w:space="0" w:color="auto"/>
          </w:divBdr>
        </w:div>
        <w:div w:id="300041839">
          <w:marLeft w:val="0"/>
          <w:marRight w:val="0"/>
          <w:marTop w:val="0"/>
          <w:marBottom w:val="0"/>
          <w:divBdr>
            <w:top w:val="none" w:sz="0" w:space="0" w:color="auto"/>
            <w:left w:val="none" w:sz="0" w:space="0" w:color="auto"/>
            <w:bottom w:val="none" w:sz="0" w:space="0" w:color="auto"/>
            <w:right w:val="none" w:sz="0" w:space="0" w:color="auto"/>
          </w:divBdr>
        </w:div>
        <w:div w:id="1020088956">
          <w:marLeft w:val="0"/>
          <w:marRight w:val="0"/>
          <w:marTop w:val="0"/>
          <w:marBottom w:val="0"/>
          <w:divBdr>
            <w:top w:val="none" w:sz="0" w:space="0" w:color="auto"/>
            <w:left w:val="none" w:sz="0" w:space="0" w:color="auto"/>
            <w:bottom w:val="none" w:sz="0" w:space="0" w:color="auto"/>
            <w:right w:val="none" w:sz="0" w:space="0" w:color="auto"/>
          </w:divBdr>
        </w:div>
        <w:div w:id="1987274585">
          <w:marLeft w:val="0"/>
          <w:marRight w:val="0"/>
          <w:marTop w:val="0"/>
          <w:marBottom w:val="0"/>
          <w:divBdr>
            <w:top w:val="none" w:sz="0" w:space="0" w:color="auto"/>
            <w:left w:val="none" w:sz="0" w:space="0" w:color="auto"/>
            <w:bottom w:val="none" w:sz="0" w:space="0" w:color="auto"/>
            <w:right w:val="none" w:sz="0" w:space="0" w:color="auto"/>
          </w:divBdr>
        </w:div>
        <w:div w:id="1819879346">
          <w:marLeft w:val="0"/>
          <w:marRight w:val="0"/>
          <w:marTop w:val="0"/>
          <w:marBottom w:val="0"/>
          <w:divBdr>
            <w:top w:val="none" w:sz="0" w:space="0" w:color="auto"/>
            <w:left w:val="none" w:sz="0" w:space="0" w:color="auto"/>
            <w:bottom w:val="none" w:sz="0" w:space="0" w:color="auto"/>
            <w:right w:val="none" w:sz="0" w:space="0" w:color="auto"/>
          </w:divBdr>
        </w:div>
        <w:div w:id="1691372351">
          <w:marLeft w:val="0"/>
          <w:marRight w:val="0"/>
          <w:marTop w:val="0"/>
          <w:marBottom w:val="0"/>
          <w:divBdr>
            <w:top w:val="none" w:sz="0" w:space="0" w:color="auto"/>
            <w:left w:val="none" w:sz="0" w:space="0" w:color="auto"/>
            <w:bottom w:val="none" w:sz="0" w:space="0" w:color="auto"/>
            <w:right w:val="none" w:sz="0" w:space="0" w:color="auto"/>
          </w:divBdr>
        </w:div>
        <w:div w:id="1413043957">
          <w:marLeft w:val="0"/>
          <w:marRight w:val="0"/>
          <w:marTop w:val="0"/>
          <w:marBottom w:val="0"/>
          <w:divBdr>
            <w:top w:val="none" w:sz="0" w:space="0" w:color="auto"/>
            <w:left w:val="none" w:sz="0" w:space="0" w:color="auto"/>
            <w:bottom w:val="none" w:sz="0" w:space="0" w:color="auto"/>
            <w:right w:val="none" w:sz="0" w:space="0" w:color="auto"/>
          </w:divBdr>
        </w:div>
        <w:div w:id="680199853">
          <w:marLeft w:val="0"/>
          <w:marRight w:val="0"/>
          <w:marTop w:val="0"/>
          <w:marBottom w:val="0"/>
          <w:divBdr>
            <w:top w:val="none" w:sz="0" w:space="0" w:color="auto"/>
            <w:left w:val="none" w:sz="0" w:space="0" w:color="auto"/>
            <w:bottom w:val="none" w:sz="0" w:space="0" w:color="auto"/>
            <w:right w:val="none" w:sz="0" w:space="0" w:color="auto"/>
          </w:divBdr>
        </w:div>
        <w:div w:id="368604487">
          <w:marLeft w:val="0"/>
          <w:marRight w:val="0"/>
          <w:marTop w:val="0"/>
          <w:marBottom w:val="0"/>
          <w:divBdr>
            <w:top w:val="none" w:sz="0" w:space="0" w:color="auto"/>
            <w:left w:val="none" w:sz="0" w:space="0" w:color="auto"/>
            <w:bottom w:val="none" w:sz="0" w:space="0" w:color="auto"/>
            <w:right w:val="none" w:sz="0" w:space="0" w:color="auto"/>
          </w:divBdr>
        </w:div>
        <w:div w:id="1372073415">
          <w:marLeft w:val="0"/>
          <w:marRight w:val="0"/>
          <w:marTop w:val="0"/>
          <w:marBottom w:val="0"/>
          <w:divBdr>
            <w:top w:val="none" w:sz="0" w:space="0" w:color="auto"/>
            <w:left w:val="none" w:sz="0" w:space="0" w:color="auto"/>
            <w:bottom w:val="none" w:sz="0" w:space="0" w:color="auto"/>
            <w:right w:val="none" w:sz="0" w:space="0" w:color="auto"/>
          </w:divBdr>
        </w:div>
        <w:div w:id="1061055241">
          <w:marLeft w:val="0"/>
          <w:marRight w:val="0"/>
          <w:marTop w:val="0"/>
          <w:marBottom w:val="0"/>
          <w:divBdr>
            <w:top w:val="none" w:sz="0" w:space="0" w:color="auto"/>
            <w:left w:val="none" w:sz="0" w:space="0" w:color="auto"/>
            <w:bottom w:val="none" w:sz="0" w:space="0" w:color="auto"/>
            <w:right w:val="none" w:sz="0" w:space="0" w:color="auto"/>
          </w:divBdr>
        </w:div>
        <w:div w:id="1428038471">
          <w:marLeft w:val="0"/>
          <w:marRight w:val="0"/>
          <w:marTop w:val="0"/>
          <w:marBottom w:val="0"/>
          <w:divBdr>
            <w:top w:val="none" w:sz="0" w:space="0" w:color="auto"/>
            <w:left w:val="none" w:sz="0" w:space="0" w:color="auto"/>
            <w:bottom w:val="none" w:sz="0" w:space="0" w:color="auto"/>
            <w:right w:val="none" w:sz="0" w:space="0" w:color="auto"/>
          </w:divBdr>
        </w:div>
        <w:div w:id="1794052474">
          <w:marLeft w:val="0"/>
          <w:marRight w:val="0"/>
          <w:marTop w:val="0"/>
          <w:marBottom w:val="0"/>
          <w:divBdr>
            <w:top w:val="none" w:sz="0" w:space="0" w:color="auto"/>
            <w:left w:val="none" w:sz="0" w:space="0" w:color="auto"/>
            <w:bottom w:val="none" w:sz="0" w:space="0" w:color="auto"/>
            <w:right w:val="none" w:sz="0" w:space="0" w:color="auto"/>
          </w:divBdr>
        </w:div>
        <w:div w:id="1997999272">
          <w:marLeft w:val="0"/>
          <w:marRight w:val="0"/>
          <w:marTop w:val="0"/>
          <w:marBottom w:val="0"/>
          <w:divBdr>
            <w:top w:val="none" w:sz="0" w:space="0" w:color="auto"/>
            <w:left w:val="none" w:sz="0" w:space="0" w:color="auto"/>
            <w:bottom w:val="none" w:sz="0" w:space="0" w:color="auto"/>
            <w:right w:val="none" w:sz="0" w:space="0" w:color="auto"/>
          </w:divBdr>
        </w:div>
        <w:div w:id="241068224">
          <w:marLeft w:val="0"/>
          <w:marRight w:val="0"/>
          <w:marTop w:val="0"/>
          <w:marBottom w:val="0"/>
          <w:divBdr>
            <w:top w:val="none" w:sz="0" w:space="0" w:color="auto"/>
            <w:left w:val="none" w:sz="0" w:space="0" w:color="auto"/>
            <w:bottom w:val="none" w:sz="0" w:space="0" w:color="auto"/>
            <w:right w:val="none" w:sz="0" w:space="0" w:color="auto"/>
          </w:divBdr>
        </w:div>
        <w:div w:id="627471475">
          <w:marLeft w:val="0"/>
          <w:marRight w:val="0"/>
          <w:marTop w:val="0"/>
          <w:marBottom w:val="0"/>
          <w:divBdr>
            <w:top w:val="none" w:sz="0" w:space="0" w:color="auto"/>
            <w:left w:val="none" w:sz="0" w:space="0" w:color="auto"/>
            <w:bottom w:val="none" w:sz="0" w:space="0" w:color="auto"/>
            <w:right w:val="none" w:sz="0" w:space="0" w:color="auto"/>
          </w:divBdr>
        </w:div>
        <w:div w:id="102842012">
          <w:marLeft w:val="0"/>
          <w:marRight w:val="0"/>
          <w:marTop w:val="0"/>
          <w:marBottom w:val="0"/>
          <w:divBdr>
            <w:top w:val="none" w:sz="0" w:space="0" w:color="auto"/>
            <w:left w:val="none" w:sz="0" w:space="0" w:color="auto"/>
            <w:bottom w:val="none" w:sz="0" w:space="0" w:color="auto"/>
            <w:right w:val="none" w:sz="0" w:space="0" w:color="auto"/>
          </w:divBdr>
        </w:div>
        <w:div w:id="1949852440">
          <w:marLeft w:val="0"/>
          <w:marRight w:val="0"/>
          <w:marTop w:val="0"/>
          <w:marBottom w:val="0"/>
          <w:divBdr>
            <w:top w:val="none" w:sz="0" w:space="0" w:color="auto"/>
            <w:left w:val="none" w:sz="0" w:space="0" w:color="auto"/>
            <w:bottom w:val="none" w:sz="0" w:space="0" w:color="auto"/>
            <w:right w:val="none" w:sz="0" w:space="0" w:color="auto"/>
          </w:divBdr>
        </w:div>
        <w:div w:id="806170727">
          <w:marLeft w:val="0"/>
          <w:marRight w:val="0"/>
          <w:marTop w:val="0"/>
          <w:marBottom w:val="0"/>
          <w:divBdr>
            <w:top w:val="none" w:sz="0" w:space="0" w:color="auto"/>
            <w:left w:val="none" w:sz="0" w:space="0" w:color="auto"/>
            <w:bottom w:val="none" w:sz="0" w:space="0" w:color="auto"/>
            <w:right w:val="none" w:sz="0" w:space="0" w:color="auto"/>
          </w:divBdr>
        </w:div>
        <w:div w:id="2079940443">
          <w:marLeft w:val="0"/>
          <w:marRight w:val="0"/>
          <w:marTop w:val="0"/>
          <w:marBottom w:val="0"/>
          <w:divBdr>
            <w:top w:val="none" w:sz="0" w:space="0" w:color="auto"/>
            <w:left w:val="none" w:sz="0" w:space="0" w:color="auto"/>
            <w:bottom w:val="none" w:sz="0" w:space="0" w:color="auto"/>
            <w:right w:val="none" w:sz="0" w:space="0" w:color="auto"/>
          </w:divBdr>
        </w:div>
        <w:div w:id="1096973589">
          <w:marLeft w:val="0"/>
          <w:marRight w:val="0"/>
          <w:marTop w:val="0"/>
          <w:marBottom w:val="0"/>
          <w:divBdr>
            <w:top w:val="none" w:sz="0" w:space="0" w:color="auto"/>
            <w:left w:val="none" w:sz="0" w:space="0" w:color="auto"/>
            <w:bottom w:val="none" w:sz="0" w:space="0" w:color="auto"/>
            <w:right w:val="none" w:sz="0" w:space="0" w:color="auto"/>
          </w:divBdr>
        </w:div>
        <w:div w:id="910971090">
          <w:marLeft w:val="0"/>
          <w:marRight w:val="0"/>
          <w:marTop w:val="0"/>
          <w:marBottom w:val="0"/>
          <w:divBdr>
            <w:top w:val="none" w:sz="0" w:space="0" w:color="auto"/>
            <w:left w:val="none" w:sz="0" w:space="0" w:color="auto"/>
            <w:bottom w:val="none" w:sz="0" w:space="0" w:color="auto"/>
            <w:right w:val="none" w:sz="0" w:space="0" w:color="auto"/>
          </w:divBdr>
        </w:div>
        <w:div w:id="947782321">
          <w:marLeft w:val="0"/>
          <w:marRight w:val="0"/>
          <w:marTop w:val="0"/>
          <w:marBottom w:val="0"/>
          <w:divBdr>
            <w:top w:val="none" w:sz="0" w:space="0" w:color="auto"/>
            <w:left w:val="none" w:sz="0" w:space="0" w:color="auto"/>
            <w:bottom w:val="none" w:sz="0" w:space="0" w:color="auto"/>
            <w:right w:val="none" w:sz="0" w:space="0" w:color="auto"/>
          </w:divBdr>
        </w:div>
        <w:div w:id="1313560342">
          <w:marLeft w:val="0"/>
          <w:marRight w:val="0"/>
          <w:marTop w:val="0"/>
          <w:marBottom w:val="0"/>
          <w:divBdr>
            <w:top w:val="none" w:sz="0" w:space="0" w:color="auto"/>
            <w:left w:val="none" w:sz="0" w:space="0" w:color="auto"/>
            <w:bottom w:val="none" w:sz="0" w:space="0" w:color="auto"/>
            <w:right w:val="none" w:sz="0" w:space="0" w:color="auto"/>
          </w:divBdr>
        </w:div>
        <w:div w:id="2120637173">
          <w:marLeft w:val="0"/>
          <w:marRight w:val="0"/>
          <w:marTop w:val="0"/>
          <w:marBottom w:val="0"/>
          <w:divBdr>
            <w:top w:val="none" w:sz="0" w:space="0" w:color="auto"/>
            <w:left w:val="none" w:sz="0" w:space="0" w:color="auto"/>
            <w:bottom w:val="none" w:sz="0" w:space="0" w:color="auto"/>
            <w:right w:val="none" w:sz="0" w:space="0" w:color="auto"/>
          </w:divBdr>
        </w:div>
        <w:div w:id="240875931">
          <w:marLeft w:val="0"/>
          <w:marRight w:val="0"/>
          <w:marTop w:val="0"/>
          <w:marBottom w:val="0"/>
          <w:divBdr>
            <w:top w:val="none" w:sz="0" w:space="0" w:color="auto"/>
            <w:left w:val="none" w:sz="0" w:space="0" w:color="auto"/>
            <w:bottom w:val="none" w:sz="0" w:space="0" w:color="auto"/>
            <w:right w:val="none" w:sz="0" w:space="0" w:color="auto"/>
          </w:divBdr>
        </w:div>
        <w:div w:id="1553930162">
          <w:marLeft w:val="0"/>
          <w:marRight w:val="0"/>
          <w:marTop w:val="0"/>
          <w:marBottom w:val="0"/>
          <w:divBdr>
            <w:top w:val="none" w:sz="0" w:space="0" w:color="auto"/>
            <w:left w:val="none" w:sz="0" w:space="0" w:color="auto"/>
            <w:bottom w:val="none" w:sz="0" w:space="0" w:color="auto"/>
            <w:right w:val="none" w:sz="0" w:space="0" w:color="auto"/>
          </w:divBdr>
        </w:div>
        <w:div w:id="322389913">
          <w:marLeft w:val="0"/>
          <w:marRight w:val="0"/>
          <w:marTop w:val="0"/>
          <w:marBottom w:val="0"/>
          <w:divBdr>
            <w:top w:val="none" w:sz="0" w:space="0" w:color="auto"/>
            <w:left w:val="none" w:sz="0" w:space="0" w:color="auto"/>
            <w:bottom w:val="none" w:sz="0" w:space="0" w:color="auto"/>
            <w:right w:val="none" w:sz="0" w:space="0" w:color="auto"/>
          </w:divBdr>
        </w:div>
        <w:div w:id="1336692617">
          <w:marLeft w:val="0"/>
          <w:marRight w:val="0"/>
          <w:marTop w:val="0"/>
          <w:marBottom w:val="0"/>
          <w:divBdr>
            <w:top w:val="none" w:sz="0" w:space="0" w:color="auto"/>
            <w:left w:val="none" w:sz="0" w:space="0" w:color="auto"/>
            <w:bottom w:val="none" w:sz="0" w:space="0" w:color="auto"/>
            <w:right w:val="none" w:sz="0" w:space="0" w:color="auto"/>
          </w:divBdr>
        </w:div>
        <w:div w:id="1274172074">
          <w:marLeft w:val="0"/>
          <w:marRight w:val="0"/>
          <w:marTop w:val="0"/>
          <w:marBottom w:val="0"/>
          <w:divBdr>
            <w:top w:val="none" w:sz="0" w:space="0" w:color="auto"/>
            <w:left w:val="none" w:sz="0" w:space="0" w:color="auto"/>
            <w:bottom w:val="none" w:sz="0" w:space="0" w:color="auto"/>
            <w:right w:val="none" w:sz="0" w:space="0" w:color="auto"/>
          </w:divBdr>
        </w:div>
        <w:div w:id="1547520738">
          <w:marLeft w:val="0"/>
          <w:marRight w:val="0"/>
          <w:marTop w:val="0"/>
          <w:marBottom w:val="0"/>
          <w:divBdr>
            <w:top w:val="none" w:sz="0" w:space="0" w:color="auto"/>
            <w:left w:val="none" w:sz="0" w:space="0" w:color="auto"/>
            <w:bottom w:val="none" w:sz="0" w:space="0" w:color="auto"/>
            <w:right w:val="none" w:sz="0" w:space="0" w:color="auto"/>
          </w:divBdr>
        </w:div>
        <w:div w:id="1540705669">
          <w:marLeft w:val="0"/>
          <w:marRight w:val="0"/>
          <w:marTop w:val="0"/>
          <w:marBottom w:val="0"/>
          <w:divBdr>
            <w:top w:val="none" w:sz="0" w:space="0" w:color="auto"/>
            <w:left w:val="none" w:sz="0" w:space="0" w:color="auto"/>
            <w:bottom w:val="none" w:sz="0" w:space="0" w:color="auto"/>
            <w:right w:val="none" w:sz="0" w:space="0" w:color="auto"/>
          </w:divBdr>
        </w:div>
        <w:div w:id="1956211845">
          <w:marLeft w:val="0"/>
          <w:marRight w:val="0"/>
          <w:marTop w:val="0"/>
          <w:marBottom w:val="0"/>
          <w:divBdr>
            <w:top w:val="none" w:sz="0" w:space="0" w:color="auto"/>
            <w:left w:val="none" w:sz="0" w:space="0" w:color="auto"/>
            <w:bottom w:val="none" w:sz="0" w:space="0" w:color="auto"/>
            <w:right w:val="none" w:sz="0" w:space="0" w:color="auto"/>
          </w:divBdr>
        </w:div>
        <w:div w:id="1483616179">
          <w:marLeft w:val="0"/>
          <w:marRight w:val="0"/>
          <w:marTop w:val="0"/>
          <w:marBottom w:val="0"/>
          <w:divBdr>
            <w:top w:val="none" w:sz="0" w:space="0" w:color="auto"/>
            <w:left w:val="none" w:sz="0" w:space="0" w:color="auto"/>
            <w:bottom w:val="none" w:sz="0" w:space="0" w:color="auto"/>
            <w:right w:val="none" w:sz="0" w:space="0" w:color="auto"/>
          </w:divBdr>
        </w:div>
        <w:div w:id="1866552167">
          <w:marLeft w:val="0"/>
          <w:marRight w:val="0"/>
          <w:marTop w:val="0"/>
          <w:marBottom w:val="0"/>
          <w:divBdr>
            <w:top w:val="none" w:sz="0" w:space="0" w:color="auto"/>
            <w:left w:val="none" w:sz="0" w:space="0" w:color="auto"/>
            <w:bottom w:val="none" w:sz="0" w:space="0" w:color="auto"/>
            <w:right w:val="none" w:sz="0" w:space="0" w:color="auto"/>
          </w:divBdr>
        </w:div>
        <w:div w:id="776291130">
          <w:marLeft w:val="0"/>
          <w:marRight w:val="0"/>
          <w:marTop w:val="0"/>
          <w:marBottom w:val="0"/>
          <w:divBdr>
            <w:top w:val="none" w:sz="0" w:space="0" w:color="auto"/>
            <w:left w:val="none" w:sz="0" w:space="0" w:color="auto"/>
            <w:bottom w:val="none" w:sz="0" w:space="0" w:color="auto"/>
            <w:right w:val="none" w:sz="0" w:space="0" w:color="auto"/>
          </w:divBdr>
        </w:div>
        <w:div w:id="578487473">
          <w:marLeft w:val="0"/>
          <w:marRight w:val="0"/>
          <w:marTop w:val="0"/>
          <w:marBottom w:val="0"/>
          <w:divBdr>
            <w:top w:val="none" w:sz="0" w:space="0" w:color="auto"/>
            <w:left w:val="none" w:sz="0" w:space="0" w:color="auto"/>
            <w:bottom w:val="none" w:sz="0" w:space="0" w:color="auto"/>
            <w:right w:val="none" w:sz="0" w:space="0" w:color="auto"/>
          </w:divBdr>
        </w:div>
        <w:div w:id="321741187">
          <w:marLeft w:val="0"/>
          <w:marRight w:val="0"/>
          <w:marTop w:val="0"/>
          <w:marBottom w:val="0"/>
          <w:divBdr>
            <w:top w:val="none" w:sz="0" w:space="0" w:color="auto"/>
            <w:left w:val="none" w:sz="0" w:space="0" w:color="auto"/>
            <w:bottom w:val="none" w:sz="0" w:space="0" w:color="auto"/>
            <w:right w:val="none" w:sz="0" w:space="0" w:color="auto"/>
          </w:divBdr>
        </w:div>
        <w:div w:id="2042318446">
          <w:marLeft w:val="0"/>
          <w:marRight w:val="0"/>
          <w:marTop w:val="0"/>
          <w:marBottom w:val="0"/>
          <w:divBdr>
            <w:top w:val="none" w:sz="0" w:space="0" w:color="auto"/>
            <w:left w:val="none" w:sz="0" w:space="0" w:color="auto"/>
            <w:bottom w:val="none" w:sz="0" w:space="0" w:color="auto"/>
            <w:right w:val="none" w:sz="0" w:space="0" w:color="auto"/>
          </w:divBdr>
        </w:div>
        <w:div w:id="1587809855">
          <w:marLeft w:val="0"/>
          <w:marRight w:val="0"/>
          <w:marTop w:val="0"/>
          <w:marBottom w:val="0"/>
          <w:divBdr>
            <w:top w:val="none" w:sz="0" w:space="0" w:color="auto"/>
            <w:left w:val="none" w:sz="0" w:space="0" w:color="auto"/>
            <w:bottom w:val="none" w:sz="0" w:space="0" w:color="auto"/>
            <w:right w:val="none" w:sz="0" w:space="0" w:color="auto"/>
          </w:divBdr>
        </w:div>
        <w:div w:id="541943501">
          <w:marLeft w:val="0"/>
          <w:marRight w:val="0"/>
          <w:marTop w:val="0"/>
          <w:marBottom w:val="0"/>
          <w:divBdr>
            <w:top w:val="none" w:sz="0" w:space="0" w:color="auto"/>
            <w:left w:val="none" w:sz="0" w:space="0" w:color="auto"/>
            <w:bottom w:val="none" w:sz="0" w:space="0" w:color="auto"/>
            <w:right w:val="none" w:sz="0" w:space="0" w:color="auto"/>
          </w:divBdr>
        </w:div>
        <w:div w:id="1658802136">
          <w:marLeft w:val="0"/>
          <w:marRight w:val="0"/>
          <w:marTop w:val="0"/>
          <w:marBottom w:val="0"/>
          <w:divBdr>
            <w:top w:val="none" w:sz="0" w:space="0" w:color="auto"/>
            <w:left w:val="none" w:sz="0" w:space="0" w:color="auto"/>
            <w:bottom w:val="none" w:sz="0" w:space="0" w:color="auto"/>
            <w:right w:val="none" w:sz="0" w:space="0" w:color="auto"/>
          </w:divBdr>
        </w:div>
        <w:div w:id="1065294266">
          <w:marLeft w:val="0"/>
          <w:marRight w:val="0"/>
          <w:marTop w:val="0"/>
          <w:marBottom w:val="0"/>
          <w:divBdr>
            <w:top w:val="none" w:sz="0" w:space="0" w:color="auto"/>
            <w:left w:val="none" w:sz="0" w:space="0" w:color="auto"/>
            <w:bottom w:val="none" w:sz="0" w:space="0" w:color="auto"/>
            <w:right w:val="none" w:sz="0" w:space="0" w:color="auto"/>
          </w:divBdr>
        </w:div>
        <w:div w:id="325479736">
          <w:marLeft w:val="0"/>
          <w:marRight w:val="0"/>
          <w:marTop w:val="0"/>
          <w:marBottom w:val="0"/>
          <w:divBdr>
            <w:top w:val="none" w:sz="0" w:space="0" w:color="auto"/>
            <w:left w:val="none" w:sz="0" w:space="0" w:color="auto"/>
            <w:bottom w:val="none" w:sz="0" w:space="0" w:color="auto"/>
            <w:right w:val="none" w:sz="0" w:space="0" w:color="auto"/>
          </w:divBdr>
        </w:div>
        <w:div w:id="435372707">
          <w:marLeft w:val="0"/>
          <w:marRight w:val="0"/>
          <w:marTop w:val="0"/>
          <w:marBottom w:val="0"/>
          <w:divBdr>
            <w:top w:val="none" w:sz="0" w:space="0" w:color="auto"/>
            <w:left w:val="none" w:sz="0" w:space="0" w:color="auto"/>
            <w:bottom w:val="none" w:sz="0" w:space="0" w:color="auto"/>
            <w:right w:val="none" w:sz="0" w:space="0" w:color="auto"/>
          </w:divBdr>
        </w:div>
        <w:div w:id="1930305934">
          <w:marLeft w:val="0"/>
          <w:marRight w:val="0"/>
          <w:marTop w:val="0"/>
          <w:marBottom w:val="0"/>
          <w:divBdr>
            <w:top w:val="none" w:sz="0" w:space="0" w:color="auto"/>
            <w:left w:val="none" w:sz="0" w:space="0" w:color="auto"/>
            <w:bottom w:val="none" w:sz="0" w:space="0" w:color="auto"/>
            <w:right w:val="none" w:sz="0" w:space="0" w:color="auto"/>
          </w:divBdr>
        </w:div>
        <w:div w:id="1466267698">
          <w:marLeft w:val="0"/>
          <w:marRight w:val="0"/>
          <w:marTop w:val="0"/>
          <w:marBottom w:val="0"/>
          <w:divBdr>
            <w:top w:val="none" w:sz="0" w:space="0" w:color="auto"/>
            <w:left w:val="none" w:sz="0" w:space="0" w:color="auto"/>
            <w:bottom w:val="none" w:sz="0" w:space="0" w:color="auto"/>
            <w:right w:val="none" w:sz="0" w:space="0" w:color="auto"/>
          </w:divBdr>
        </w:div>
        <w:div w:id="1178231675">
          <w:marLeft w:val="0"/>
          <w:marRight w:val="0"/>
          <w:marTop w:val="0"/>
          <w:marBottom w:val="0"/>
          <w:divBdr>
            <w:top w:val="none" w:sz="0" w:space="0" w:color="auto"/>
            <w:left w:val="none" w:sz="0" w:space="0" w:color="auto"/>
            <w:bottom w:val="none" w:sz="0" w:space="0" w:color="auto"/>
            <w:right w:val="none" w:sz="0" w:space="0" w:color="auto"/>
          </w:divBdr>
        </w:div>
        <w:div w:id="2078360740">
          <w:marLeft w:val="0"/>
          <w:marRight w:val="0"/>
          <w:marTop w:val="0"/>
          <w:marBottom w:val="0"/>
          <w:divBdr>
            <w:top w:val="none" w:sz="0" w:space="0" w:color="auto"/>
            <w:left w:val="none" w:sz="0" w:space="0" w:color="auto"/>
            <w:bottom w:val="none" w:sz="0" w:space="0" w:color="auto"/>
            <w:right w:val="none" w:sz="0" w:space="0" w:color="auto"/>
          </w:divBdr>
        </w:div>
        <w:div w:id="1907110338">
          <w:marLeft w:val="0"/>
          <w:marRight w:val="0"/>
          <w:marTop w:val="0"/>
          <w:marBottom w:val="0"/>
          <w:divBdr>
            <w:top w:val="none" w:sz="0" w:space="0" w:color="auto"/>
            <w:left w:val="none" w:sz="0" w:space="0" w:color="auto"/>
            <w:bottom w:val="none" w:sz="0" w:space="0" w:color="auto"/>
            <w:right w:val="none" w:sz="0" w:space="0" w:color="auto"/>
          </w:divBdr>
        </w:div>
        <w:div w:id="1914385878">
          <w:marLeft w:val="0"/>
          <w:marRight w:val="0"/>
          <w:marTop w:val="0"/>
          <w:marBottom w:val="0"/>
          <w:divBdr>
            <w:top w:val="none" w:sz="0" w:space="0" w:color="auto"/>
            <w:left w:val="none" w:sz="0" w:space="0" w:color="auto"/>
            <w:bottom w:val="none" w:sz="0" w:space="0" w:color="auto"/>
            <w:right w:val="none" w:sz="0" w:space="0" w:color="auto"/>
          </w:divBdr>
        </w:div>
        <w:div w:id="1645812281">
          <w:marLeft w:val="0"/>
          <w:marRight w:val="0"/>
          <w:marTop w:val="0"/>
          <w:marBottom w:val="0"/>
          <w:divBdr>
            <w:top w:val="none" w:sz="0" w:space="0" w:color="auto"/>
            <w:left w:val="none" w:sz="0" w:space="0" w:color="auto"/>
            <w:bottom w:val="none" w:sz="0" w:space="0" w:color="auto"/>
            <w:right w:val="none" w:sz="0" w:space="0" w:color="auto"/>
          </w:divBdr>
        </w:div>
        <w:div w:id="95566360">
          <w:marLeft w:val="0"/>
          <w:marRight w:val="0"/>
          <w:marTop w:val="0"/>
          <w:marBottom w:val="0"/>
          <w:divBdr>
            <w:top w:val="none" w:sz="0" w:space="0" w:color="auto"/>
            <w:left w:val="none" w:sz="0" w:space="0" w:color="auto"/>
            <w:bottom w:val="none" w:sz="0" w:space="0" w:color="auto"/>
            <w:right w:val="none" w:sz="0" w:space="0" w:color="auto"/>
          </w:divBdr>
        </w:div>
        <w:div w:id="1082676025">
          <w:marLeft w:val="0"/>
          <w:marRight w:val="0"/>
          <w:marTop w:val="0"/>
          <w:marBottom w:val="0"/>
          <w:divBdr>
            <w:top w:val="none" w:sz="0" w:space="0" w:color="auto"/>
            <w:left w:val="none" w:sz="0" w:space="0" w:color="auto"/>
            <w:bottom w:val="none" w:sz="0" w:space="0" w:color="auto"/>
            <w:right w:val="none" w:sz="0" w:space="0" w:color="auto"/>
          </w:divBdr>
        </w:div>
        <w:div w:id="1704942095">
          <w:marLeft w:val="0"/>
          <w:marRight w:val="0"/>
          <w:marTop w:val="0"/>
          <w:marBottom w:val="0"/>
          <w:divBdr>
            <w:top w:val="none" w:sz="0" w:space="0" w:color="auto"/>
            <w:left w:val="none" w:sz="0" w:space="0" w:color="auto"/>
            <w:bottom w:val="none" w:sz="0" w:space="0" w:color="auto"/>
            <w:right w:val="none" w:sz="0" w:space="0" w:color="auto"/>
          </w:divBdr>
        </w:div>
        <w:div w:id="391272988">
          <w:marLeft w:val="0"/>
          <w:marRight w:val="0"/>
          <w:marTop w:val="0"/>
          <w:marBottom w:val="0"/>
          <w:divBdr>
            <w:top w:val="none" w:sz="0" w:space="0" w:color="auto"/>
            <w:left w:val="none" w:sz="0" w:space="0" w:color="auto"/>
            <w:bottom w:val="none" w:sz="0" w:space="0" w:color="auto"/>
            <w:right w:val="none" w:sz="0" w:space="0" w:color="auto"/>
          </w:divBdr>
        </w:div>
        <w:div w:id="259795533">
          <w:marLeft w:val="0"/>
          <w:marRight w:val="0"/>
          <w:marTop w:val="0"/>
          <w:marBottom w:val="0"/>
          <w:divBdr>
            <w:top w:val="none" w:sz="0" w:space="0" w:color="auto"/>
            <w:left w:val="none" w:sz="0" w:space="0" w:color="auto"/>
            <w:bottom w:val="none" w:sz="0" w:space="0" w:color="auto"/>
            <w:right w:val="none" w:sz="0" w:space="0" w:color="auto"/>
          </w:divBdr>
        </w:div>
        <w:div w:id="1548443776">
          <w:marLeft w:val="0"/>
          <w:marRight w:val="0"/>
          <w:marTop w:val="0"/>
          <w:marBottom w:val="0"/>
          <w:divBdr>
            <w:top w:val="none" w:sz="0" w:space="0" w:color="auto"/>
            <w:left w:val="none" w:sz="0" w:space="0" w:color="auto"/>
            <w:bottom w:val="none" w:sz="0" w:space="0" w:color="auto"/>
            <w:right w:val="none" w:sz="0" w:space="0" w:color="auto"/>
          </w:divBdr>
        </w:div>
        <w:div w:id="795638654">
          <w:marLeft w:val="0"/>
          <w:marRight w:val="0"/>
          <w:marTop w:val="0"/>
          <w:marBottom w:val="0"/>
          <w:divBdr>
            <w:top w:val="none" w:sz="0" w:space="0" w:color="auto"/>
            <w:left w:val="none" w:sz="0" w:space="0" w:color="auto"/>
            <w:bottom w:val="none" w:sz="0" w:space="0" w:color="auto"/>
            <w:right w:val="none" w:sz="0" w:space="0" w:color="auto"/>
          </w:divBdr>
        </w:div>
        <w:div w:id="949432903">
          <w:marLeft w:val="0"/>
          <w:marRight w:val="0"/>
          <w:marTop w:val="0"/>
          <w:marBottom w:val="0"/>
          <w:divBdr>
            <w:top w:val="none" w:sz="0" w:space="0" w:color="auto"/>
            <w:left w:val="none" w:sz="0" w:space="0" w:color="auto"/>
            <w:bottom w:val="none" w:sz="0" w:space="0" w:color="auto"/>
            <w:right w:val="none" w:sz="0" w:space="0" w:color="auto"/>
          </w:divBdr>
        </w:div>
        <w:div w:id="1562056517">
          <w:marLeft w:val="0"/>
          <w:marRight w:val="0"/>
          <w:marTop w:val="0"/>
          <w:marBottom w:val="0"/>
          <w:divBdr>
            <w:top w:val="none" w:sz="0" w:space="0" w:color="auto"/>
            <w:left w:val="none" w:sz="0" w:space="0" w:color="auto"/>
            <w:bottom w:val="none" w:sz="0" w:space="0" w:color="auto"/>
            <w:right w:val="none" w:sz="0" w:space="0" w:color="auto"/>
          </w:divBdr>
        </w:div>
        <w:div w:id="1023942164">
          <w:marLeft w:val="0"/>
          <w:marRight w:val="0"/>
          <w:marTop w:val="0"/>
          <w:marBottom w:val="0"/>
          <w:divBdr>
            <w:top w:val="none" w:sz="0" w:space="0" w:color="auto"/>
            <w:left w:val="none" w:sz="0" w:space="0" w:color="auto"/>
            <w:bottom w:val="none" w:sz="0" w:space="0" w:color="auto"/>
            <w:right w:val="none" w:sz="0" w:space="0" w:color="auto"/>
          </w:divBdr>
        </w:div>
        <w:div w:id="1751534733">
          <w:marLeft w:val="0"/>
          <w:marRight w:val="0"/>
          <w:marTop w:val="0"/>
          <w:marBottom w:val="0"/>
          <w:divBdr>
            <w:top w:val="none" w:sz="0" w:space="0" w:color="auto"/>
            <w:left w:val="none" w:sz="0" w:space="0" w:color="auto"/>
            <w:bottom w:val="none" w:sz="0" w:space="0" w:color="auto"/>
            <w:right w:val="none" w:sz="0" w:space="0" w:color="auto"/>
          </w:divBdr>
        </w:div>
        <w:div w:id="1511484430">
          <w:marLeft w:val="0"/>
          <w:marRight w:val="0"/>
          <w:marTop w:val="0"/>
          <w:marBottom w:val="0"/>
          <w:divBdr>
            <w:top w:val="none" w:sz="0" w:space="0" w:color="auto"/>
            <w:left w:val="none" w:sz="0" w:space="0" w:color="auto"/>
            <w:bottom w:val="none" w:sz="0" w:space="0" w:color="auto"/>
            <w:right w:val="none" w:sz="0" w:space="0" w:color="auto"/>
          </w:divBdr>
        </w:div>
        <w:div w:id="2133087598">
          <w:marLeft w:val="0"/>
          <w:marRight w:val="0"/>
          <w:marTop w:val="0"/>
          <w:marBottom w:val="0"/>
          <w:divBdr>
            <w:top w:val="none" w:sz="0" w:space="0" w:color="auto"/>
            <w:left w:val="none" w:sz="0" w:space="0" w:color="auto"/>
            <w:bottom w:val="none" w:sz="0" w:space="0" w:color="auto"/>
            <w:right w:val="none" w:sz="0" w:space="0" w:color="auto"/>
          </w:divBdr>
        </w:div>
        <w:div w:id="1966690517">
          <w:marLeft w:val="0"/>
          <w:marRight w:val="0"/>
          <w:marTop w:val="0"/>
          <w:marBottom w:val="0"/>
          <w:divBdr>
            <w:top w:val="none" w:sz="0" w:space="0" w:color="auto"/>
            <w:left w:val="none" w:sz="0" w:space="0" w:color="auto"/>
            <w:bottom w:val="none" w:sz="0" w:space="0" w:color="auto"/>
            <w:right w:val="none" w:sz="0" w:space="0" w:color="auto"/>
          </w:divBdr>
        </w:div>
        <w:div w:id="749890470">
          <w:marLeft w:val="0"/>
          <w:marRight w:val="0"/>
          <w:marTop w:val="0"/>
          <w:marBottom w:val="0"/>
          <w:divBdr>
            <w:top w:val="none" w:sz="0" w:space="0" w:color="auto"/>
            <w:left w:val="none" w:sz="0" w:space="0" w:color="auto"/>
            <w:bottom w:val="none" w:sz="0" w:space="0" w:color="auto"/>
            <w:right w:val="none" w:sz="0" w:space="0" w:color="auto"/>
          </w:divBdr>
        </w:div>
        <w:div w:id="1929578030">
          <w:marLeft w:val="0"/>
          <w:marRight w:val="0"/>
          <w:marTop w:val="0"/>
          <w:marBottom w:val="0"/>
          <w:divBdr>
            <w:top w:val="none" w:sz="0" w:space="0" w:color="auto"/>
            <w:left w:val="none" w:sz="0" w:space="0" w:color="auto"/>
            <w:bottom w:val="none" w:sz="0" w:space="0" w:color="auto"/>
            <w:right w:val="none" w:sz="0" w:space="0" w:color="auto"/>
          </w:divBdr>
        </w:div>
        <w:div w:id="558243895">
          <w:marLeft w:val="0"/>
          <w:marRight w:val="0"/>
          <w:marTop w:val="0"/>
          <w:marBottom w:val="0"/>
          <w:divBdr>
            <w:top w:val="none" w:sz="0" w:space="0" w:color="auto"/>
            <w:left w:val="none" w:sz="0" w:space="0" w:color="auto"/>
            <w:bottom w:val="none" w:sz="0" w:space="0" w:color="auto"/>
            <w:right w:val="none" w:sz="0" w:space="0" w:color="auto"/>
          </w:divBdr>
        </w:div>
        <w:div w:id="1957785954">
          <w:marLeft w:val="0"/>
          <w:marRight w:val="0"/>
          <w:marTop w:val="0"/>
          <w:marBottom w:val="0"/>
          <w:divBdr>
            <w:top w:val="none" w:sz="0" w:space="0" w:color="auto"/>
            <w:left w:val="none" w:sz="0" w:space="0" w:color="auto"/>
            <w:bottom w:val="none" w:sz="0" w:space="0" w:color="auto"/>
            <w:right w:val="none" w:sz="0" w:space="0" w:color="auto"/>
          </w:divBdr>
        </w:div>
        <w:div w:id="1929146980">
          <w:marLeft w:val="0"/>
          <w:marRight w:val="0"/>
          <w:marTop w:val="0"/>
          <w:marBottom w:val="0"/>
          <w:divBdr>
            <w:top w:val="none" w:sz="0" w:space="0" w:color="auto"/>
            <w:left w:val="none" w:sz="0" w:space="0" w:color="auto"/>
            <w:bottom w:val="none" w:sz="0" w:space="0" w:color="auto"/>
            <w:right w:val="none" w:sz="0" w:space="0" w:color="auto"/>
          </w:divBdr>
        </w:div>
        <w:div w:id="2134252085">
          <w:marLeft w:val="0"/>
          <w:marRight w:val="0"/>
          <w:marTop w:val="0"/>
          <w:marBottom w:val="0"/>
          <w:divBdr>
            <w:top w:val="none" w:sz="0" w:space="0" w:color="auto"/>
            <w:left w:val="none" w:sz="0" w:space="0" w:color="auto"/>
            <w:bottom w:val="none" w:sz="0" w:space="0" w:color="auto"/>
            <w:right w:val="none" w:sz="0" w:space="0" w:color="auto"/>
          </w:divBdr>
        </w:div>
        <w:div w:id="1769504323">
          <w:marLeft w:val="0"/>
          <w:marRight w:val="0"/>
          <w:marTop w:val="0"/>
          <w:marBottom w:val="0"/>
          <w:divBdr>
            <w:top w:val="none" w:sz="0" w:space="0" w:color="auto"/>
            <w:left w:val="none" w:sz="0" w:space="0" w:color="auto"/>
            <w:bottom w:val="none" w:sz="0" w:space="0" w:color="auto"/>
            <w:right w:val="none" w:sz="0" w:space="0" w:color="auto"/>
          </w:divBdr>
        </w:div>
        <w:div w:id="1849783409">
          <w:marLeft w:val="0"/>
          <w:marRight w:val="0"/>
          <w:marTop w:val="0"/>
          <w:marBottom w:val="0"/>
          <w:divBdr>
            <w:top w:val="none" w:sz="0" w:space="0" w:color="auto"/>
            <w:left w:val="none" w:sz="0" w:space="0" w:color="auto"/>
            <w:bottom w:val="none" w:sz="0" w:space="0" w:color="auto"/>
            <w:right w:val="none" w:sz="0" w:space="0" w:color="auto"/>
          </w:divBdr>
        </w:div>
        <w:div w:id="1100950971">
          <w:marLeft w:val="0"/>
          <w:marRight w:val="0"/>
          <w:marTop w:val="0"/>
          <w:marBottom w:val="0"/>
          <w:divBdr>
            <w:top w:val="none" w:sz="0" w:space="0" w:color="auto"/>
            <w:left w:val="none" w:sz="0" w:space="0" w:color="auto"/>
            <w:bottom w:val="none" w:sz="0" w:space="0" w:color="auto"/>
            <w:right w:val="none" w:sz="0" w:space="0" w:color="auto"/>
          </w:divBdr>
        </w:div>
        <w:div w:id="2071338618">
          <w:marLeft w:val="0"/>
          <w:marRight w:val="0"/>
          <w:marTop w:val="0"/>
          <w:marBottom w:val="0"/>
          <w:divBdr>
            <w:top w:val="none" w:sz="0" w:space="0" w:color="auto"/>
            <w:left w:val="none" w:sz="0" w:space="0" w:color="auto"/>
            <w:bottom w:val="none" w:sz="0" w:space="0" w:color="auto"/>
            <w:right w:val="none" w:sz="0" w:space="0" w:color="auto"/>
          </w:divBdr>
        </w:div>
        <w:div w:id="826676613">
          <w:marLeft w:val="0"/>
          <w:marRight w:val="0"/>
          <w:marTop w:val="0"/>
          <w:marBottom w:val="0"/>
          <w:divBdr>
            <w:top w:val="none" w:sz="0" w:space="0" w:color="auto"/>
            <w:left w:val="none" w:sz="0" w:space="0" w:color="auto"/>
            <w:bottom w:val="none" w:sz="0" w:space="0" w:color="auto"/>
            <w:right w:val="none" w:sz="0" w:space="0" w:color="auto"/>
          </w:divBdr>
        </w:div>
        <w:div w:id="464087037">
          <w:marLeft w:val="0"/>
          <w:marRight w:val="0"/>
          <w:marTop w:val="0"/>
          <w:marBottom w:val="0"/>
          <w:divBdr>
            <w:top w:val="none" w:sz="0" w:space="0" w:color="auto"/>
            <w:left w:val="none" w:sz="0" w:space="0" w:color="auto"/>
            <w:bottom w:val="none" w:sz="0" w:space="0" w:color="auto"/>
            <w:right w:val="none" w:sz="0" w:space="0" w:color="auto"/>
          </w:divBdr>
        </w:div>
        <w:div w:id="2085057985">
          <w:marLeft w:val="0"/>
          <w:marRight w:val="0"/>
          <w:marTop w:val="0"/>
          <w:marBottom w:val="0"/>
          <w:divBdr>
            <w:top w:val="none" w:sz="0" w:space="0" w:color="auto"/>
            <w:left w:val="none" w:sz="0" w:space="0" w:color="auto"/>
            <w:bottom w:val="none" w:sz="0" w:space="0" w:color="auto"/>
            <w:right w:val="none" w:sz="0" w:space="0" w:color="auto"/>
          </w:divBdr>
        </w:div>
        <w:div w:id="535317753">
          <w:marLeft w:val="0"/>
          <w:marRight w:val="0"/>
          <w:marTop w:val="0"/>
          <w:marBottom w:val="0"/>
          <w:divBdr>
            <w:top w:val="none" w:sz="0" w:space="0" w:color="auto"/>
            <w:left w:val="none" w:sz="0" w:space="0" w:color="auto"/>
            <w:bottom w:val="none" w:sz="0" w:space="0" w:color="auto"/>
            <w:right w:val="none" w:sz="0" w:space="0" w:color="auto"/>
          </w:divBdr>
        </w:div>
        <w:div w:id="508984348">
          <w:marLeft w:val="0"/>
          <w:marRight w:val="0"/>
          <w:marTop w:val="0"/>
          <w:marBottom w:val="0"/>
          <w:divBdr>
            <w:top w:val="none" w:sz="0" w:space="0" w:color="auto"/>
            <w:left w:val="none" w:sz="0" w:space="0" w:color="auto"/>
            <w:bottom w:val="none" w:sz="0" w:space="0" w:color="auto"/>
            <w:right w:val="none" w:sz="0" w:space="0" w:color="auto"/>
          </w:divBdr>
        </w:div>
        <w:div w:id="1786267245">
          <w:marLeft w:val="0"/>
          <w:marRight w:val="0"/>
          <w:marTop w:val="0"/>
          <w:marBottom w:val="0"/>
          <w:divBdr>
            <w:top w:val="none" w:sz="0" w:space="0" w:color="auto"/>
            <w:left w:val="none" w:sz="0" w:space="0" w:color="auto"/>
            <w:bottom w:val="none" w:sz="0" w:space="0" w:color="auto"/>
            <w:right w:val="none" w:sz="0" w:space="0" w:color="auto"/>
          </w:divBdr>
        </w:div>
        <w:div w:id="1368333764">
          <w:marLeft w:val="0"/>
          <w:marRight w:val="0"/>
          <w:marTop w:val="0"/>
          <w:marBottom w:val="0"/>
          <w:divBdr>
            <w:top w:val="none" w:sz="0" w:space="0" w:color="auto"/>
            <w:left w:val="none" w:sz="0" w:space="0" w:color="auto"/>
            <w:bottom w:val="none" w:sz="0" w:space="0" w:color="auto"/>
            <w:right w:val="none" w:sz="0" w:space="0" w:color="auto"/>
          </w:divBdr>
        </w:div>
        <w:div w:id="2046982383">
          <w:marLeft w:val="0"/>
          <w:marRight w:val="0"/>
          <w:marTop w:val="0"/>
          <w:marBottom w:val="0"/>
          <w:divBdr>
            <w:top w:val="none" w:sz="0" w:space="0" w:color="auto"/>
            <w:left w:val="none" w:sz="0" w:space="0" w:color="auto"/>
            <w:bottom w:val="none" w:sz="0" w:space="0" w:color="auto"/>
            <w:right w:val="none" w:sz="0" w:space="0" w:color="auto"/>
          </w:divBdr>
        </w:div>
        <w:div w:id="114759601">
          <w:marLeft w:val="0"/>
          <w:marRight w:val="0"/>
          <w:marTop w:val="0"/>
          <w:marBottom w:val="0"/>
          <w:divBdr>
            <w:top w:val="none" w:sz="0" w:space="0" w:color="auto"/>
            <w:left w:val="none" w:sz="0" w:space="0" w:color="auto"/>
            <w:bottom w:val="none" w:sz="0" w:space="0" w:color="auto"/>
            <w:right w:val="none" w:sz="0" w:space="0" w:color="auto"/>
          </w:divBdr>
        </w:div>
        <w:div w:id="2130541065">
          <w:marLeft w:val="0"/>
          <w:marRight w:val="0"/>
          <w:marTop w:val="0"/>
          <w:marBottom w:val="0"/>
          <w:divBdr>
            <w:top w:val="none" w:sz="0" w:space="0" w:color="auto"/>
            <w:left w:val="none" w:sz="0" w:space="0" w:color="auto"/>
            <w:bottom w:val="none" w:sz="0" w:space="0" w:color="auto"/>
            <w:right w:val="none" w:sz="0" w:space="0" w:color="auto"/>
          </w:divBdr>
        </w:div>
        <w:div w:id="1226798575">
          <w:marLeft w:val="0"/>
          <w:marRight w:val="0"/>
          <w:marTop w:val="0"/>
          <w:marBottom w:val="0"/>
          <w:divBdr>
            <w:top w:val="none" w:sz="0" w:space="0" w:color="auto"/>
            <w:left w:val="none" w:sz="0" w:space="0" w:color="auto"/>
            <w:bottom w:val="none" w:sz="0" w:space="0" w:color="auto"/>
            <w:right w:val="none" w:sz="0" w:space="0" w:color="auto"/>
          </w:divBdr>
        </w:div>
        <w:div w:id="1914703991">
          <w:marLeft w:val="0"/>
          <w:marRight w:val="0"/>
          <w:marTop w:val="0"/>
          <w:marBottom w:val="0"/>
          <w:divBdr>
            <w:top w:val="none" w:sz="0" w:space="0" w:color="auto"/>
            <w:left w:val="none" w:sz="0" w:space="0" w:color="auto"/>
            <w:bottom w:val="none" w:sz="0" w:space="0" w:color="auto"/>
            <w:right w:val="none" w:sz="0" w:space="0" w:color="auto"/>
          </w:divBdr>
        </w:div>
        <w:div w:id="679622741">
          <w:marLeft w:val="0"/>
          <w:marRight w:val="0"/>
          <w:marTop w:val="0"/>
          <w:marBottom w:val="0"/>
          <w:divBdr>
            <w:top w:val="none" w:sz="0" w:space="0" w:color="auto"/>
            <w:left w:val="none" w:sz="0" w:space="0" w:color="auto"/>
            <w:bottom w:val="none" w:sz="0" w:space="0" w:color="auto"/>
            <w:right w:val="none" w:sz="0" w:space="0" w:color="auto"/>
          </w:divBdr>
        </w:div>
        <w:div w:id="706374943">
          <w:marLeft w:val="0"/>
          <w:marRight w:val="0"/>
          <w:marTop w:val="0"/>
          <w:marBottom w:val="0"/>
          <w:divBdr>
            <w:top w:val="none" w:sz="0" w:space="0" w:color="auto"/>
            <w:left w:val="none" w:sz="0" w:space="0" w:color="auto"/>
            <w:bottom w:val="none" w:sz="0" w:space="0" w:color="auto"/>
            <w:right w:val="none" w:sz="0" w:space="0" w:color="auto"/>
          </w:divBdr>
        </w:div>
        <w:div w:id="1903834865">
          <w:marLeft w:val="0"/>
          <w:marRight w:val="0"/>
          <w:marTop w:val="0"/>
          <w:marBottom w:val="0"/>
          <w:divBdr>
            <w:top w:val="none" w:sz="0" w:space="0" w:color="auto"/>
            <w:left w:val="none" w:sz="0" w:space="0" w:color="auto"/>
            <w:bottom w:val="none" w:sz="0" w:space="0" w:color="auto"/>
            <w:right w:val="none" w:sz="0" w:space="0" w:color="auto"/>
          </w:divBdr>
        </w:div>
        <w:div w:id="1408572315">
          <w:marLeft w:val="0"/>
          <w:marRight w:val="0"/>
          <w:marTop w:val="0"/>
          <w:marBottom w:val="0"/>
          <w:divBdr>
            <w:top w:val="none" w:sz="0" w:space="0" w:color="auto"/>
            <w:left w:val="none" w:sz="0" w:space="0" w:color="auto"/>
            <w:bottom w:val="none" w:sz="0" w:space="0" w:color="auto"/>
            <w:right w:val="none" w:sz="0" w:space="0" w:color="auto"/>
          </w:divBdr>
        </w:div>
        <w:div w:id="646789303">
          <w:marLeft w:val="0"/>
          <w:marRight w:val="0"/>
          <w:marTop w:val="0"/>
          <w:marBottom w:val="0"/>
          <w:divBdr>
            <w:top w:val="none" w:sz="0" w:space="0" w:color="auto"/>
            <w:left w:val="none" w:sz="0" w:space="0" w:color="auto"/>
            <w:bottom w:val="none" w:sz="0" w:space="0" w:color="auto"/>
            <w:right w:val="none" w:sz="0" w:space="0" w:color="auto"/>
          </w:divBdr>
        </w:div>
        <w:div w:id="1274555104">
          <w:marLeft w:val="0"/>
          <w:marRight w:val="0"/>
          <w:marTop w:val="0"/>
          <w:marBottom w:val="0"/>
          <w:divBdr>
            <w:top w:val="none" w:sz="0" w:space="0" w:color="auto"/>
            <w:left w:val="none" w:sz="0" w:space="0" w:color="auto"/>
            <w:bottom w:val="none" w:sz="0" w:space="0" w:color="auto"/>
            <w:right w:val="none" w:sz="0" w:space="0" w:color="auto"/>
          </w:divBdr>
        </w:div>
        <w:div w:id="1630478366">
          <w:marLeft w:val="0"/>
          <w:marRight w:val="0"/>
          <w:marTop w:val="0"/>
          <w:marBottom w:val="0"/>
          <w:divBdr>
            <w:top w:val="none" w:sz="0" w:space="0" w:color="auto"/>
            <w:left w:val="none" w:sz="0" w:space="0" w:color="auto"/>
            <w:bottom w:val="none" w:sz="0" w:space="0" w:color="auto"/>
            <w:right w:val="none" w:sz="0" w:space="0" w:color="auto"/>
          </w:divBdr>
        </w:div>
        <w:div w:id="806777717">
          <w:marLeft w:val="0"/>
          <w:marRight w:val="0"/>
          <w:marTop w:val="0"/>
          <w:marBottom w:val="0"/>
          <w:divBdr>
            <w:top w:val="none" w:sz="0" w:space="0" w:color="auto"/>
            <w:left w:val="none" w:sz="0" w:space="0" w:color="auto"/>
            <w:bottom w:val="none" w:sz="0" w:space="0" w:color="auto"/>
            <w:right w:val="none" w:sz="0" w:space="0" w:color="auto"/>
          </w:divBdr>
        </w:div>
        <w:div w:id="1770075969">
          <w:marLeft w:val="0"/>
          <w:marRight w:val="0"/>
          <w:marTop w:val="0"/>
          <w:marBottom w:val="0"/>
          <w:divBdr>
            <w:top w:val="none" w:sz="0" w:space="0" w:color="auto"/>
            <w:left w:val="none" w:sz="0" w:space="0" w:color="auto"/>
            <w:bottom w:val="none" w:sz="0" w:space="0" w:color="auto"/>
            <w:right w:val="none" w:sz="0" w:space="0" w:color="auto"/>
          </w:divBdr>
        </w:div>
        <w:div w:id="1153253572">
          <w:marLeft w:val="0"/>
          <w:marRight w:val="0"/>
          <w:marTop w:val="0"/>
          <w:marBottom w:val="0"/>
          <w:divBdr>
            <w:top w:val="none" w:sz="0" w:space="0" w:color="auto"/>
            <w:left w:val="none" w:sz="0" w:space="0" w:color="auto"/>
            <w:bottom w:val="none" w:sz="0" w:space="0" w:color="auto"/>
            <w:right w:val="none" w:sz="0" w:space="0" w:color="auto"/>
          </w:divBdr>
        </w:div>
        <w:div w:id="731972875">
          <w:marLeft w:val="0"/>
          <w:marRight w:val="0"/>
          <w:marTop w:val="0"/>
          <w:marBottom w:val="0"/>
          <w:divBdr>
            <w:top w:val="none" w:sz="0" w:space="0" w:color="auto"/>
            <w:left w:val="none" w:sz="0" w:space="0" w:color="auto"/>
            <w:bottom w:val="none" w:sz="0" w:space="0" w:color="auto"/>
            <w:right w:val="none" w:sz="0" w:space="0" w:color="auto"/>
          </w:divBdr>
        </w:div>
        <w:div w:id="271936329">
          <w:marLeft w:val="0"/>
          <w:marRight w:val="0"/>
          <w:marTop w:val="0"/>
          <w:marBottom w:val="0"/>
          <w:divBdr>
            <w:top w:val="none" w:sz="0" w:space="0" w:color="auto"/>
            <w:left w:val="none" w:sz="0" w:space="0" w:color="auto"/>
            <w:bottom w:val="none" w:sz="0" w:space="0" w:color="auto"/>
            <w:right w:val="none" w:sz="0" w:space="0" w:color="auto"/>
          </w:divBdr>
        </w:div>
        <w:div w:id="128086335">
          <w:marLeft w:val="0"/>
          <w:marRight w:val="0"/>
          <w:marTop w:val="0"/>
          <w:marBottom w:val="0"/>
          <w:divBdr>
            <w:top w:val="none" w:sz="0" w:space="0" w:color="auto"/>
            <w:left w:val="none" w:sz="0" w:space="0" w:color="auto"/>
            <w:bottom w:val="none" w:sz="0" w:space="0" w:color="auto"/>
            <w:right w:val="none" w:sz="0" w:space="0" w:color="auto"/>
          </w:divBdr>
        </w:div>
        <w:div w:id="828863110">
          <w:marLeft w:val="0"/>
          <w:marRight w:val="0"/>
          <w:marTop w:val="0"/>
          <w:marBottom w:val="0"/>
          <w:divBdr>
            <w:top w:val="none" w:sz="0" w:space="0" w:color="auto"/>
            <w:left w:val="none" w:sz="0" w:space="0" w:color="auto"/>
            <w:bottom w:val="none" w:sz="0" w:space="0" w:color="auto"/>
            <w:right w:val="none" w:sz="0" w:space="0" w:color="auto"/>
          </w:divBdr>
        </w:div>
        <w:div w:id="825828633">
          <w:marLeft w:val="0"/>
          <w:marRight w:val="0"/>
          <w:marTop w:val="0"/>
          <w:marBottom w:val="0"/>
          <w:divBdr>
            <w:top w:val="none" w:sz="0" w:space="0" w:color="auto"/>
            <w:left w:val="none" w:sz="0" w:space="0" w:color="auto"/>
            <w:bottom w:val="none" w:sz="0" w:space="0" w:color="auto"/>
            <w:right w:val="none" w:sz="0" w:space="0" w:color="auto"/>
          </w:divBdr>
        </w:div>
        <w:div w:id="1156074633">
          <w:marLeft w:val="0"/>
          <w:marRight w:val="0"/>
          <w:marTop w:val="0"/>
          <w:marBottom w:val="0"/>
          <w:divBdr>
            <w:top w:val="none" w:sz="0" w:space="0" w:color="auto"/>
            <w:left w:val="none" w:sz="0" w:space="0" w:color="auto"/>
            <w:bottom w:val="none" w:sz="0" w:space="0" w:color="auto"/>
            <w:right w:val="none" w:sz="0" w:space="0" w:color="auto"/>
          </w:divBdr>
        </w:div>
        <w:div w:id="1311859595">
          <w:marLeft w:val="0"/>
          <w:marRight w:val="0"/>
          <w:marTop w:val="0"/>
          <w:marBottom w:val="0"/>
          <w:divBdr>
            <w:top w:val="none" w:sz="0" w:space="0" w:color="auto"/>
            <w:left w:val="none" w:sz="0" w:space="0" w:color="auto"/>
            <w:bottom w:val="none" w:sz="0" w:space="0" w:color="auto"/>
            <w:right w:val="none" w:sz="0" w:space="0" w:color="auto"/>
          </w:divBdr>
        </w:div>
        <w:div w:id="2039231103">
          <w:marLeft w:val="0"/>
          <w:marRight w:val="0"/>
          <w:marTop w:val="0"/>
          <w:marBottom w:val="0"/>
          <w:divBdr>
            <w:top w:val="none" w:sz="0" w:space="0" w:color="auto"/>
            <w:left w:val="none" w:sz="0" w:space="0" w:color="auto"/>
            <w:bottom w:val="none" w:sz="0" w:space="0" w:color="auto"/>
            <w:right w:val="none" w:sz="0" w:space="0" w:color="auto"/>
          </w:divBdr>
        </w:div>
        <w:div w:id="1433739648">
          <w:marLeft w:val="0"/>
          <w:marRight w:val="0"/>
          <w:marTop w:val="0"/>
          <w:marBottom w:val="0"/>
          <w:divBdr>
            <w:top w:val="none" w:sz="0" w:space="0" w:color="auto"/>
            <w:left w:val="none" w:sz="0" w:space="0" w:color="auto"/>
            <w:bottom w:val="none" w:sz="0" w:space="0" w:color="auto"/>
            <w:right w:val="none" w:sz="0" w:space="0" w:color="auto"/>
          </w:divBdr>
        </w:div>
        <w:div w:id="944574553">
          <w:marLeft w:val="0"/>
          <w:marRight w:val="0"/>
          <w:marTop w:val="0"/>
          <w:marBottom w:val="0"/>
          <w:divBdr>
            <w:top w:val="none" w:sz="0" w:space="0" w:color="auto"/>
            <w:left w:val="none" w:sz="0" w:space="0" w:color="auto"/>
            <w:bottom w:val="none" w:sz="0" w:space="0" w:color="auto"/>
            <w:right w:val="none" w:sz="0" w:space="0" w:color="auto"/>
          </w:divBdr>
        </w:div>
        <w:div w:id="565578449">
          <w:marLeft w:val="0"/>
          <w:marRight w:val="0"/>
          <w:marTop w:val="0"/>
          <w:marBottom w:val="0"/>
          <w:divBdr>
            <w:top w:val="none" w:sz="0" w:space="0" w:color="auto"/>
            <w:left w:val="none" w:sz="0" w:space="0" w:color="auto"/>
            <w:bottom w:val="none" w:sz="0" w:space="0" w:color="auto"/>
            <w:right w:val="none" w:sz="0" w:space="0" w:color="auto"/>
          </w:divBdr>
        </w:div>
        <w:div w:id="73744048">
          <w:marLeft w:val="0"/>
          <w:marRight w:val="0"/>
          <w:marTop w:val="0"/>
          <w:marBottom w:val="0"/>
          <w:divBdr>
            <w:top w:val="none" w:sz="0" w:space="0" w:color="auto"/>
            <w:left w:val="none" w:sz="0" w:space="0" w:color="auto"/>
            <w:bottom w:val="none" w:sz="0" w:space="0" w:color="auto"/>
            <w:right w:val="none" w:sz="0" w:space="0" w:color="auto"/>
          </w:divBdr>
        </w:div>
        <w:div w:id="178586780">
          <w:marLeft w:val="0"/>
          <w:marRight w:val="0"/>
          <w:marTop w:val="0"/>
          <w:marBottom w:val="0"/>
          <w:divBdr>
            <w:top w:val="none" w:sz="0" w:space="0" w:color="auto"/>
            <w:left w:val="none" w:sz="0" w:space="0" w:color="auto"/>
            <w:bottom w:val="none" w:sz="0" w:space="0" w:color="auto"/>
            <w:right w:val="none" w:sz="0" w:space="0" w:color="auto"/>
          </w:divBdr>
        </w:div>
        <w:div w:id="1610356324">
          <w:marLeft w:val="0"/>
          <w:marRight w:val="0"/>
          <w:marTop w:val="0"/>
          <w:marBottom w:val="0"/>
          <w:divBdr>
            <w:top w:val="none" w:sz="0" w:space="0" w:color="auto"/>
            <w:left w:val="none" w:sz="0" w:space="0" w:color="auto"/>
            <w:bottom w:val="none" w:sz="0" w:space="0" w:color="auto"/>
            <w:right w:val="none" w:sz="0" w:space="0" w:color="auto"/>
          </w:divBdr>
        </w:div>
        <w:div w:id="2038120103">
          <w:marLeft w:val="0"/>
          <w:marRight w:val="0"/>
          <w:marTop w:val="0"/>
          <w:marBottom w:val="0"/>
          <w:divBdr>
            <w:top w:val="none" w:sz="0" w:space="0" w:color="auto"/>
            <w:left w:val="none" w:sz="0" w:space="0" w:color="auto"/>
            <w:bottom w:val="none" w:sz="0" w:space="0" w:color="auto"/>
            <w:right w:val="none" w:sz="0" w:space="0" w:color="auto"/>
          </w:divBdr>
        </w:div>
        <w:div w:id="374039093">
          <w:marLeft w:val="0"/>
          <w:marRight w:val="0"/>
          <w:marTop w:val="0"/>
          <w:marBottom w:val="0"/>
          <w:divBdr>
            <w:top w:val="none" w:sz="0" w:space="0" w:color="auto"/>
            <w:left w:val="none" w:sz="0" w:space="0" w:color="auto"/>
            <w:bottom w:val="none" w:sz="0" w:space="0" w:color="auto"/>
            <w:right w:val="none" w:sz="0" w:space="0" w:color="auto"/>
          </w:divBdr>
        </w:div>
        <w:div w:id="798452755">
          <w:marLeft w:val="0"/>
          <w:marRight w:val="0"/>
          <w:marTop w:val="0"/>
          <w:marBottom w:val="0"/>
          <w:divBdr>
            <w:top w:val="none" w:sz="0" w:space="0" w:color="auto"/>
            <w:left w:val="none" w:sz="0" w:space="0" w:color="auto"/>
            <w:bottom w:val="none" w:sz="0" w:space="0" w:color="auto"/>
            <w:right w:val="none" w:sz="0" w:space="0" w:color="auto"/>
          </w:divBdr>
        </w:div>
        <w:div w:id="714234323">
          <w:marLeft w:val="0"/>
          <w:marRight w:val="0"/>
          <w:marTop w:val="0"/>
          <w:marBottom w:val="0"/>
          <w:divBdr>
            <w:top w:val="none" w:sz="0" w:space="0" w:color="auto"/>
            <w:left w:val="none" w:sz="0" w:space="0" w:color="auto"/>
            <w:bottom w:val="none" w:sz="0" w:space="0" w:color="auto"/>
            <w:right w:val="none" w:sz="0" w:space="0" w:color="auto"/>
          </w:divBdr>
        </w:div>
        <w:div w:id="109520679">
          <w:marLeft w:val="0"/>
          <w:marRight w:val="0"/>
          <w:marTop w:val="0"/>
          <w:marBottom w:val="0"/>
          <w:divBdr>
            <w:top w:val="none" w:sz="0" w:space="0" w:color="auto"/>
            <w:left w:val="none" w:sz="0" w:space="0" w:color="auto"/>
            <w:bottom w:val="none" w:sz="0" w:space="0" w:color="auto"/>
            <w:right w:val="none" w:sz="0" w:space="0" w:color="auto"/>
          </w:divBdr>
        </w:div>
        <w:div w:id="293798318">
          <w:marLeft w:val="0"/>
          <w:marRight w:val="0"/>
          <w:marTop w:val="0"/>
          <w:marBottom w:val="0"/>
          <w:divBdr>
            <w:top w:val="none" w:sz="0" w:space="0" w:color="auto"/>
            <w:left w:val="none" w:sz="0" w:space="0" w:color="auto"/>
            <w:bottom w:val="none" w:sz="0" w:space="0" w:color="auto"/>
            <w:right w:val="none" w:sz="0" w:space="0" w:color="auto"/>
          </w:divBdr>
        </w:div>
        <w:div w:id="1737318061">
          <w:marLeft w:val="0"/>
          <w:marRight w:val="0"/>
          <w:marTop w:val="0"/>
          <w:marBottom w:val="0"/>
          <w:divBdr>
            <w:top w:val="none" w:sz="0" w:space="0" w:color="auto"/>
            <w:left w:val="none" w:sz="0" w:space="0" w:color="auto"/>
            <w:bottom w:val="none" w:sz="0" w:space="0" w:color="auto"/>
            <w:right w:val="none" w:sz="0" w:space="0" w:color="auto"/>
          </w:divBdr>
        </w:div>
        <w:div w:id="637731613">
          <w:marLeft w:val="0"/>
          <w:marRight w:val="0"/>
          <w:marTop w:val="0"/>
          <w:marBottom w:val="0"/>
          <w:divBdr>
            <w:top w:val="none" w:sz="0" w:space="0" w:color="auto"/>
            <w:left w:val="none" w:sz="0" w:space="0" w:color="auto"/>
            <w:bottom w:val="none" w:sz="0" w:space="0" w:color="auto"/>
            <w:right w:val="none" w:sz="0" w:space="0" w:color="auto"/>
          </w:divBdr>
        </w:div>
        <w:div w:id="2095933545">
          <w:marLeft w:val="0"/>
          <w:marRight w:val="0"/>
          <w:marTop w:val="0"/>
          <w:marBottom w:val="0"/>
          <w:divBdr>
            <w:top w:val="none" w:sz="0" w:space="0" w:color="auto"/>
            <w:left w:val="none" w:sz="0" w:space="0" w:color="auto"/>
            <w:bottom w:val="none" w:sz="0" w:space="0" w:color="auto"/>
            <w:right w:val="none" w:sz="0" w:space="0" w:color="auto"/>
          </w:divBdr>
        </w:div>
        <w:div w:id="788664603">
          <w:marLeft w:val="0"/>
          <w:marRight w:val="0"/>
          <w:marTop w:val="0"/>
          <w:marBottom w:val="0"/>
          <w:divBdr>
            <w:top w:val="none" w:sz="0" w:space="0" w:color="auto"/>
            <w:left w:val="none" w:sz="0" w:space="0" w:color="auto"/>
            <w:bottom w:val="none" w:sz="0" w:space="0" w:color="auto"/>
            <w:right w:val="none" w:sz="0" w:space="0" w:color="auto"/>
          </w:divBdr>
        </w:div>
        <w:div w:id="1264875059">
          <w:marLeft w:val="0"/>
          <w:marRight w:val="0"/>
          <w:marTop w:val="0"/>
          <w:marBottom w:val="0"/>
          <w:divBdr>
            <w:top w:val="none" w:sz="0" w:space="0" w:color="auto"/>
            <w:left w:val="none" w:sz="0" w:space="0" w:color="auto"/>
            <w:bottom w:val="none" w:sz="0" w:space="0" w:color="auto"/>
            <w:right w:val="none" w:sz="0" w:space="0" w:color="auto"/>
          </w:divBdr>
        </w:div>
        <w:div w:id="1068311624">
          <w:marLeft w:val="0"/>
          <w:marRight w:val="0"/>
          <w:marTop w:val="0"/>
          <w:marBottom w:val="0"/>
          <w:divBdr>
            <w:top w:val="none" w:sz="0" w:space="0" w:color="auto"/>
            <w:left w:val="none" w:sz="0" w:space="0" w:color="auto"/>
            <w:bottom w:val="none" w:sz="0" w:space="0" w:color="auto"/>
            <w:right w:val="none" w:sz="0" w:space="0" w:color="auto"/>
          </w:divBdr>
        </w:div>
        <w:div w:id="1594818744">
          <w:marLeft w:val="0"/>
          <w:marRight w:val="0"/>
          <w:marTop w:val="0"/>
          <w:marBottom w:val="0"/>
          <w:divBdr>
            <w:top w:val="none" w:sz="0" w:space="0" w:color="auto"/>
            <w:left w:val="none" w:sz="0" w:space="0" w:color="auto"/>
            <w:bottom w:val="none" w:sz="0" w:space="0" w:color="auto"/>
            <w:right w:val="none" w:sz="0" w:space="0" w:color="auto"/>
          </w:divBdr>
        </w:div>
        <w:div w:id="426313589">
          <w:marLeft w:val="0"/>
          <w:marRight w:val="0"/>
          <w:marTop w:val="0"/>
          <w:marBottom w:val="0"/>
          <w:divBdr>
            <w:top w:val="none" w:sz="0" w:space="0" w:color="auto"/>
            <w:left w:val="none" w:sz="0" w:space="0" w:color="auto"/>
            <w:bottom w:val="none" w:sz="0" w:space="0" w:color="auto"/>
            <w:right w:val="none" w:sz="0" w:space="0" w:color="auto"/>
          </w:divBdr>
        </w:div>
        <w:div w:id="704329183">
          <w:marLeft w:val="0"/>
          <w:marRight w:val="0"/>
          <w:marTop w:val="0"/>
          <w:marBottom w:val="0"/>
          <w:divBdr>
            <w:top w:val="none" w:sz="0" w:space="0" w:color="auto"/>
            <w:left w:val="none" w:sz="0" w:space="0" w:color="auto"/>
            <w:bottom w:val="none" w:sz="0" w:space="0" w:color="auto"/>
            <w:right w:val="none" w:sz="0" w:space="0" w:color="auto"/>
          </w:divBdr>
        </w:div>
        <w:div w:id="1245260662">
          <w:marLeft w:val="0"/>
          <w:marRight w:val="0"/>
          <w:marTop w:val="0"/>
          <w:marBottom w:val="0"/>
          <w:divBdr>
            <w:top w:val="none" w:sz="0" w:space="0" w:color="auto"/>
            <w:left w:val="none" w:sz="0" w:space="0" w:color="auto"/>
            <w:bottom w:val="none" w:sz="0" w:space="0" w:color="auto"/>
            <w:right w:val="none" w:sz="0" w:space="0" w:color="auto"/>
          </w:divBdr>
        </w:div>
        <w:div w:id="1350718924">
          <w:marLeft w:val="0"/>
          <w:marRight w:val="0"/>
          <w:marTop w:val="0"/>
          <w:marBottom w:val="0"/>
          <w:divBdr>
            <w:top w:val="none" w:sz="0" w:space="0" w:color="auto"/>
            <w:left w:val="none" w:sz="0" w:space="0" w:color="auto"/>
            <w:bottom w:val="none" w:sz="0" w:space="0" w:color="auto"/>
            <w:right w:val="none" w:sz="0" w:space="0" w:color="auto"/>
          </w:divBdr>
        </w:div>
        <w:div w:id="539785027">
          <w:marLeft w:val="0"/>
          <w:marRight w:val="0"/>
          <w:marTop w:val="0"/>
          <w:marBottom w:val="0"/>
          <w:divBdr>
            <w:top w:val="none" w:sz="0" w:space="0" w:color="auto"/>
            <w:left w:val="none" w:sz="0" w:space="0" w:color="auto"/>
            <w:bottom w:val="none" w:sz="0" w:space="0" w:color="auto"/>
            <w:right w:val="none" w:sz="0" w:space="0" w:color="auto"/>
          </w:divBdr>
        </w:div>
        <w:div w:id="1886484690">
          <w:marLeft w:val="0"/>
          <w:marRight w:val="0"/>
          <w:marTop w:val="0"/>
          <w:marBottom w:val="0"/>
          <w:divBdr>
            <w:top w:val="none" w:sz="0" w:space="0" w:color="auto"/>
            <w:left w:val="none" w:sz="0" w:space="0" w:color="auto"/>
            <w:bottom w:val="none" w:sz="0" w:space="0" w:color="auto"/>
            <w:right w:val="none" w:sz="0" w:space="0" w:color="auto"/>
          </w:divBdr>
        </w:div>
        <w:div w:id="1001658469">
          <w:marLeft w:val="0"/>
          <w:marRight w:val="0"/>
          <w:marTop w:val="0"/>
          <w:marBottom w:val="0"/>
          <w:divBdr>
            <w:top w:val="none" w:sz="0" w:space="0" w:color="auto"/>
            <w:left w:val="none" w:sz="0" w:space="0" w:color="auto"/>
            <w:bottom w:val="none" w:sz="0" w:space="0" w:color="auto"/>
            <w:right w:val="none" w:sz="0" w:space="0" w:color="auto"/>
          </w:divBdr>
        </w:div>
        <w:div w:id="1477333234">
          <w:marLeft w:val="0"/>
          <w:marRight w:val="0"/>
          <w:marTop w:val="0"/>
          <w:marBottom w:val="0"/>
          <w:divBdr>
            <w:top w:val="none" w:sz="0" w:space="0" w:color="auto"/>
            <w:left w:val="none" w:sz="0" w:space="0" w:color="auto"/>
            <w:bottom w:val="none" w:sz="0" w:space="0" w:color="auto"/>
            <w:right w:val="none" w:sz="0" w:space="0" w:color="auto"/>
          </w:divBdr>
        </w:div>
        <w:div w:id="2116560774">
          <w:marLeft w:val="0"/>
          <w:marRight w:val="0"/>
          <w:marTop w:val="0"/>
          <w:marBottom w:val="0"/>
          <w:divBdr>
            <w:top w:val="none" w:sz="0" w:space="0" w:color="auto"/>
            <w:left w:val="none" w:sz="0" w:space="0" w:color="auto"/>
            <w:bottom w:val="none" w:sz="0" w:space="0" w:color="auto"/>
            <w:right w:val="none" w:sz="0" w:space="0" w:color="auto"/>
          </w:divBdr>
        </w:div>
        <w:div w:id="1268199468">
          <w:marLeft w:val="0"/>
          <w:marRight w:val="0"/>
          <w:marTop w:val="0"/>
          <w:marBottom w:val="0"/>
          <w:divBdr>
            <w:top w:val="none" w:sz="0" w:space="0" w:color="auto"/>
            <w:left w:val="none" w:sz="0" w:space="0" w:color="auto"/>
            <w:bottom w:val="none" w:sz="0" w:space="0" w:color="auto"/>
            <w:right w:val="none" w:sz="0" w:space="0" w:color="auto"/>
          </w:divBdr>
        </w:div>
        <w:div w:id="217251936">
          <w:marLeft w:val="0"/>
          <w:marRight w:val="0"/>
          <w:marTop w:val="0"/>
          <w:marBottom w:val="0"/>
          <w:divBdr>
            <w:top w:val="none" w:sz="0" w:space="0" w:color="auto"/>
            <w:left w:val="none" w:sz="0" w:space="0" w:color="auto"/>
            <w:bottom w:val="none" w:sz="0" w:space="0" w:color="auto"/>
            <w:right w:val="none" w:sz="0" w:space="0" w:color="auto"/>
          </w:divBdr>
        </w:div>
        <w:div w:id="2108496058">
          <w:marLeft w:val="0"/>
          <w:marRight w:val="0"/>
          <w:marTop w:val="0"/>
          <w:marBottom w:val="0"/>
          <w:divBdr>
            <w:top w:val="none" w:sz="0" w:space="0" w:color="auto"/>
            <w:left w:val="none" w:sz="0" w:space="0" w:color="auto"/>
            <w:bottom w:val="none" w:sz="0" w:space="0" w:color="auto"/>
            <w:right w:val="none" w:sz="0" w:space="0" w:color="auto"/>
          </w:divBdr>
        </w:div>
        <w:div w:id="871573648">
          <w:marLeft w:val="0"/>
          <w:marRight w:val="0"/>
          <w:marTop w:val="0"/>
          <w:marBottom w:val="0"/>
          <w:divBdr>
            <w:top w:val="none" w:sz="0" w:space="0" w:color="auto"/>
            <w:left w:val="none" w:sz="0" w:space="0" w:color="auto"/>
            <w:bottom w:val="none" w:sz="0" w:space="0" w:color="auto"/>
            <w:right w:val="none" w:sz="0" w:space="0" w:color="auto"/>
          </w:divBdr>
        </w:div>
        <w:div w:id="931476430">
          <w:marLeft w:val="0"/>
          <w:marRight w:val="0"/>
          <w:marTop w:val="0"/>
          <w:marBottom w:val="0"/>
          <w:divBdr>
            <w:top w:val="none" w:sz="0" w:space="0" w:color="auto"/>
            <w:left w:val="none" w:sz="0" w:space="0" w:color="auto"/>
            <w:bottom w:val="none" w:sz="0" w:space="0" w:color="auto"/>
            <w:right w:val="none" w:sz="0" w:space="0" w:color="auto"/>
          </w:divBdr>
        </w:div>
        <w:div w:id="1962032629">
          <w:marLeft w:val="0"/>
          <w:marRight w:val="0"/>
          <w:marTop w:val="0"/>
          <w:marBottom w:val="0"/>
          <w:divBdr>
            <w:top w:val="none" w:sz="0" w:space="0" w:color="auto"/>
            <w:left w:val="none" w:sz="0" w:space="0" w:color="auto"/>
            <w:bottom w:val="none" w:sz="0" w:space="0" w:color="auto"/>
            <w:right w:val="none" w:sz="0" w:space="0" w:color="auto"/>
          </w:divBdr>
        </w:div>
        <w:div w:id="127092754">
          <w:marLeft w:val="0"/>
          <w:marRight w:val="0"/>
          <w:marTop w:val="0"/>
          <w:marBottom w:val="0"/>
          <w:divBdr>
            <w:top w:val="none" w:sz="0" w:space="0" w:color="auto"/>
            <w:left w:val="none" w:sz="0" w:space="0" w:color="auto"/>
            <w:bottom w:val="none" w:sz="0" w:space="0" w:color="auto"/>
            <w:right w:val="none" w:sz="0" w:space="0" w:color="auto"/>
          </w:divBdr>
        </w:div>
        <w:div w:id="2037346561">
          <w:marLeft w:val="0"/>
          <w:marRight w:val="0"/>
          <w:marTop w:val="0"/>
          <w:marBottom w:val="0"/>
          <w:divBdr>
            <w:top w:val="none" w:sz="0" w:space="0" w:color="auto"/>
            <w:left w:val="none" w:sz="0" w:space="0" w:color="auto"/>
            <w:bottom w:val="none" w:sz="0" w:space="0" w:color="auto"/>
            <w:right w:val="none" w:sz="0" w:space="0" w:color="auto"/>
          </w:divBdr>
        </w:div>
        <w:div w:id="1743913427">
          <w:marLeft w:val="0"/>
          <w:marRight w:val="0"/>
          <w:marTop w:val="0"/>
          <w:marBottom w:val="0"/>
          <w:divBdr>
            <w:top w:val="none" w:sz="0" w:space="0" w:color="auto"/>
            <w:left w:val="none" w:sz="0" w:space="0" w:color="auto"/>
            <w:bottom w:val="none" w:sz="0" w:space="0" w:color="auto"/>
            <w:right w:val="none" w:sz="0" w:space="0" w:color="auto"/>
          </w:divBdr>
        </w:div>
        <w:div w:id="377434142">
          <w:marLeft w:val="0"/>
          <w:marRight w:val="0"/>
          <w:marTop w:val="0"/>
          <w:marBottom w:val="0"/>
          <w:divBdr>
            <w:top w:val="none" w:sz="0" w:space="0" w:color="auto"/>
            <w:left w:val="none" w:sz="0" w:space="0" w:color="auto"/>
            <w:bottom w:val="none" w:sz="0" w:space="0" w:color="auto"/>
            <w:right w:val="none" w:sz="0" w:space="0" w:color="auto"/>
          </w:divBdr>
        </w:div>
        <w:div w:id="2020883201">
          <w:marLeft w:val="0"/>
          <w:marRight w:val="0"/>
          <w:marTop w:val="0"/>
          <w:marBottom w:val="0"/>
          <w:divBdr>
            <w:top w:val="none" w:sz="0" w:space="0" w:color="auto"/>
            <w:left w:val="none" w:sz="0" w:space="0" w:color="auto"/>
            <w:bottom w:val="none" w:sz="0" w:space="0" w:color="auto"/>
            <w:right w:val="none" w:sz="0" w:space="0" w:color="auto"/>
          </w:divBdr>
        </w:div>
        <w:div w:id="905337391">
          <w:marLeft w:val="0"/>
          <w:marRight w:val="0"/>
          <w:marTop w:val="0"/>
          <w:marBottom w:val="0"/>
          <w:divBdr>
            <w:top w:val="none" w:sz="0" w:space="0" w:color="auto"/>
            <w:left w:val="none" w:sz="0" w:space="0" w:color="auto"/>
            <w:bottom w:val="none" w:sz="0" w:space="0" w:color="auto"/>
            <w:right w:val="none" w:sz="0" w:space="0" w:color="auto"/>
          </w:divBdr>
        </w:div>
        <w:div w:id="1623459917">
          <w:marLeft w:val="0"/>
          <w:marRight w:val="0"/>
          <w:marTop w:val="0"/>
          <w:marBottom w:val="0"/>
          <w:divBdr>
            <w:top w:val="none" w:sz="0" w:space="0" w:color="auto"/>
            <w:left w:val="none" w:sz="0" w:space="0" w:color="auto"/>
            <w:bottom w:val="none" w:sz="0" w:space="0" w:color="auto"/>
            <w:right w:val="none" w:sz="0" w:space="0" w:color="auto"/>
          </w:divBdr>
        </w:div>
        <w:div w:id="1973124364">
          <w:marLeft w:val="0"/>
          <w:marRight w:val="0"/>
          <w:marTop w:val="0"/>
          <w:marBottom w:val="0"/>
          <w:divBdr>
            <w:top w:val="none" w:sz="0" w:space="0" w:color="auto"/>
            <w:left w:val="none" w:sz="0" w:space="0" w:color="auto"/>
            <w:bottom w:val="none" w:sz="0" w:space="0" w:color="auto"/>
            <w:right w:val="none" w:sz="0" w:space="0" w:color="auto"/>
          </w:divBdr>
        </w:div>
        <w:div w:id="1808622186">
          <w:marLeft w:val="0"/>
          <w:marRight w:val="0"/>
          <w:marTop w:val="0"/>
          <w:marBottom w:val="0"/>
          <w:divBdr>
            <w:top w:val="none" w:sz="0" w:space="0" w:color="auto"/>
            <w:left w:val="none" w:sz="0" w:space="0" w:color="auto"/>
            <w:bottom w:val="none" w:sz="0" w:space="0" w:color="auto"/>
            <w:right w:val="none" w:sz="0" w:space="0" w:color="auto"/>
          </w:divBdr>
        </w:div>
        <w:div w:id="253248800">
          <w:marLeft w:val="0"/>
          <w:marRight w:val="0"/>
          <w:marTop w:val="0"/>
          <w:marBottom w:val="0"/>
          <w:divBdr>
            <w:top w:val="none" w:sz="0" w:space="0" w:color="auto"/>
            <w:left w:val="none" w:sz="0" w:space="0" w:color="auto"/>
            <w:bottom w:val="none" w:sz="0" w:space="0" w:color="auto"/>
            <w:right w:val="none" w:sz="0" w:space="0" w:color="auto"/>
          </w:divBdr>
        </w:div>
        <w:div w:id="168567892">
          <w:marLeft w:val="0"/>
          <w:marRight w:val="0"/>
          <w:marTop w:val="0"/>
          <w:marBottom w:val="0"/>
          <w:divBdr>
            <w:top w:val="none" w:sz="0" w:space="0" w:color="auto"/>
            <w:left w:val="none" w:sz="0" w:space="0" w:color="auto"/>
            <w:bottom w:val="none" w:sz="0" w:space="0" w:color="auto"/>
            <w:right w:val="none" w:sz="0" w:space="0" w:color="auto"/>
          </w:divBdr>
        </w:div>
        <w:div w:id="1035731911">
          <w:marLeft w:val="0"/>
          <w:marRight w:val="0"/>
          <w:marTop w:val="0"/>
          <w:marBottom w:val="0"/>
          <w:divBdr>
            <w:top w:val="none" w:sz="0" w:space="0" w:color="auto"/>
            <w:left w:val="none" w:sz="0" w:space="0" w:color="auto"/>
            <w:bottom w:val="none" w:sz="0" w:space="0" w:color="auto"/>
            <w:right w:val="none" w:sz="0" w:space="0" w:color="auto"/>
          </w:divBdr>
        </w:div>
        <w:div w:id="2129741497">
          <w:marLeft w:val="0"/>
          <w:marRight w:val="0"/>
          <w:marTop w:val="0"/>
          <w:marBottom w:val="0"/>
          <w:divBdr>
            <w:top w:val="none" w:sz="0" w:space="0" w:color="auto"/>
            <w:left w:val="none" w:sz="0" w:space="0" w:color="auto"/>
            <w:bottom w:val="none" w:sz="0" w:space="0" w:color="auto"/>
            <w:right w:val="none" w:sz="0" w:space="0" w:color="auto"/>
          </w:divBdr>
        </w:div>
        <w:div w:id="898979531">
          <w:marLeft w:val="0"/>
          <w:marRight w:val="0"/>
          <w:marTop w:val="0"/>
          <w:marBottom w:val="0"/>
          <w:divBdr>
            <w:top w:val="none" w:sz="0" w:space="0" w:color="auto"/>
            <w:left w:val="none" w:sz="0" w:space="0" w:color="auto"/>
            <w:bottom w:val="none" w:sz="0" w:space="0" w:color="auto"/>
            <w:right w:val="none" w:sz="0" w:space="0" w:color="auto"/>
          </w:divBdr>
        </w:div>
        <w:div w:id="980696765">
          <w:marLeft w:val="0"/>
          <w:marRight w:val="0"/>
          <w:marTop w:val="0"/>
          <w:marBottom w:val="0"/>
          <w:divBdr>
            <w:top w:val="none" w:sz="0" w:space="0" w:color="auto"/>
            <w:left w:val="none" w:sz="0" w:space="0" w:color="auto"/>
            <w:bottom w:val="none" w:sz="0" w:space="0" w:color="auto"/>
            <w:right w:val="none" w:sz="0" w:space="0" w:color="auto"/>
          </w:divBdr>
        </w:div>
        <w:div w:id="1721981393">
          <w:marLeft w:val="0"/>
          <w:marRight w:val="0"/>
          <w:marTop w:val="0"/>
          <w:marBottom w:val="0"/>
          <w:divBdr>
            <w:top w:val="none" w:sz="0" w:space="0" w:color="auto"/>
            <w:left w:val="none" w:sz="0" w:space="0" w:color="auto"/>
            <w:bottom w:val="none" w:sz="0" w:space="0" w:color="auto"/>
            <w:right w:val="none" w:sz="0" w:space="0" w:color="auto"/>
          </w:divBdr>
        </w:div>
        <w:div w:id="1094014172">
          <w:marLeft w:val="0"/>
          <w:marRight w:val="0"/>
          <w:marTop w:val="0"/>
          <w:marBottom w:val="0"/>
          <w:divBdr>
            <w:top w:val="none" w:sz="0" w:space="0" w:color="auto"/>
            <w:left w:val="none" w:sz="0" w:space="0" w:color="auto"/>
            <w:bottom w:val="none" w:sz="0" w:space="0" w:color="auto"/>
            <w:right w:val="none" w:sz="0" w:space="0" w:color="auto"/>
          </w:divBdr>
        </w:div>
        <w:div w:id="336736039">
          <w:marLeft w:val="0"/>
          <w:marRight w:val="0"/>
          <w:marTop w:val="0"/>
          <w:marBottom w:val="0"/>
          <w:divBdr>
            <w:top w:val="none" w:sz="0" w:space="0" w:color="auto"/>
            <w:left w:val="none" w:sz="0" w:space="0" w:color="auto"/>
            <w:bottom w:val="none" w:sz="0" w:space="0" w:color="auto"/>
            <w:right w:val="none" w:sz="0" w:space="0" w:color="auto"/>
          </w:divBdr>
        </w:div>
        <w:div w:id="2057002528">
          <w:marLeft w:val="0"/>
          <w:marRight w:val="0"/>
          <w:marTop w:val="0"/>
          <w:marBottom w:val="0"/>
          <w:divBdr>
            <w:top w:val="none" w:sz="0" w:space="0" w:color="auto"/>
            <w:left w:val="none" w:sz="0" w:space="0" w:color="auto"/>
            <w:bottom w:val="none" w:sz="0" w:space="0" w:color="auto"/>
            <w:right w:val="none" w:sz="0" w:space="0" w:color="auto"/>
          </w:divBdr>
        </w:div>
        <w:div w:id="394746160">
          <w:marLeft w:val="0"/>
          <w:marRight w:val="0"/>
          <w:marTop w:val="0"/>
          <w:marBottom w:val="0"/>
          <w:divBdr>
            <w:top w:val="none" w:sz="0" w:space="0" w:color="auto"/>
            <w:left w:val="none" w:sz="0" w:space="0" w:color="auto"/>
            <w:bottom w:val="none" w:sz="0" w:space="0" w:color="auto"/>
            <w:right w:val="none" w:sz="0" w:space="0" w:color="auto"/>
          </w:divBdr>
        </w:div>
        <w:div w:id="879710738">
          <w:marLeft w:val="0"/>
          <w:marRight w:val="0"/>
          <w:marTop w:val="0"/>
          <w:marBottom w:val="0"/>
          <w:divBdr>
            <w:top w:val="none" w:sz="0" w:space="0" w:color="auto"/>
            <w:left w:val="none" w:sz="0" w:space="0" w:color="auto"/>
            <w:bottom w:val="none" w:sz="0" w:space="0" w:color="auto"/>
            <w:right w:val="none" w:sz="0" w:space="0" w:color="auto"/>
          </w:divBdr>
        </w:div>
        <w:div w:id="778455114">
          <w:marLeft w:val="0"/>
          <w:marRight w:val="0"/>
          <w:marTop w:val="0"/>
          <w:marBottom w:val="0"/>
          <w:divBdr>
            <w:top w:val="none" w:sz="0" w:space="0" w:color="auto"/>
            <w:left w:val="none" w:sz="0" w:space="0" w:color="auto"/>
            <w:bottom w:val="none" w:sz="0" w:space="0" w:color="auto"/>
            <w:right w:val="none" w:sz="0" w:space="0" w:color="auto"/>
          </w:divBdr>
        </w:div>
        <w:div w:id="1797329722">
          <w:marLeft w:val="0"/>
          <w:marRight w:val="0"/>
          <w:marTop w:val="0"/>
          <w:marBottom w:val="0"/>
          <w:divBdr>
            <w:top w:val="none" w:sz="0" w:space="0" w:color="auto"/>
            <w:left w:val="none" w:sz="0" w:space="0" w:color="auto"/>
            <w:bottom w:val="none" w:sz="0" w:space="0" w:color="auto"/>
            <w:right w:val="none" w:sz="0" w:space="0" w:color="auto"/>
          </w:divBdr>
        </w:div>
        <w:div w:id="708577531">
          <w:marLeft w:val="0"/>
          <w:marRight w:val="0"/>
          <w:marTop w:val="0"/>
          <w:marBottom w:val="0"/>
          <w:divBdr>
            <w:top w:val="none" w:sz="0" w:space="0" w:color="auto"/>
            <w:left w:val="none" w:sz="0" w:space="0" w:color="auto"/>
            <w:bottom w:val="none" w:sz="0" w:space="0" w:color="auto"/>
            <w:right w:val="none" w:sz="0" w:space="0" w:color="auto"/>
          </w:divBdr>
        </w:div>
        <w:div w:id="332757145">
          <w:marLeft w:val="0"/>
          <w:marRight w:val="0"/>
          <w:marTop w:val="0"/>
          <w:marBottom w:val="0"/>
          <w:divBdr>
            <w:top w:val="none" w:sz="0" w:space="0" w:color="auto"/>
            <w:left w:val="none" w:sz="0" w:space="0" w:color="auto"/>
            <w:bottom w:val="none" w:sz="0" w:space="0" w:color="auto"/>
            <w:right w:val="none" w:sz="0" w:space="0" w:color="auto"/>
          </w:divBdr>
        </w:div>
        <w:div w:id="801969145">
          <w:marLeft w:val="0"/>
          <w:marRight w:val="0"/>
          <w:marTop w:val="0"/>
          <w:marBottom w:val="0"/>
          <w:divBdr>
            <w:top w:val="none" w:sz="0" w:space="0" w:color="auto"/>
            <w:left w:val="none" w:sz="0" w:space="0" w:color="auto"/>
            <w:bottom w:val="none" w:sz="0" w:space="0" w:color="auto"/>
            <w:right w:val="none" w:sz="0" w:space="0" w:color="auto"/>
          </w:divBdr>
        </w:div>
        <w:div w:id="1080831881">
          <w:marLeft w:val="0"/>
          <w:marRight w:val="0"/>
          <w:marTop w:val="0"/>
          <w:marBottom w:val="0"/>
          <w:divBdr>
            <w:top w:val="none" w:sz="0" w:space="0" w:color="auto"/>
            <w:left w:val="none" w:sz="0" w:space="0" w:color="auto"/>
            <w:bottom w:val="none" w:sz="0" w:space="0" w:color="auto"/>
            <w:right w:val="none" w:sz="0" w:space="0" w:color="auto"/>
          </w:divBdr>
        </w:div>
        <w:div w:id="529878987">
          <w:marLeft w:val="0"/>
          <w:marRight w:val="0"/>
          <w:marTop w:val="0"/>
          <w:marBottom w:val="0"/>
          <w:divBdr>
            <w:top w:val="none" w:sz="0" w:space="0" w:color="auto"/>
            <w:left w:val="none" w:sz="0" w:space="0" w:color="auto"/>
            <w:bottom w:val="none" w:sz="0" w:space="0" w:color="auto"/>
            <w:right w:val="none" w:sz="0" w:space="0" w:color="auto"/>
          </w:divBdr>
        </w:div>
        <w:div w:id="1128477370">
          <w:marLeft w:val="0"/>
          <w:marRight w:val="0"/>
          <w:marTop w:val="0"/>
          <w:marBottom w:val="0"/>
          <w:divBdr>
            <w:top w:val="none" w:sz="0" w:space="0" w:color="auto"/>
            <w:left w:val="none" w:sz="0" w:space="0" w:color="auto"/>
            <w:bottom w:val="none" w:sz="0" w:space="0" w:color="auto"/>
            <w:right w:val="none" w:sz="0" w:space="0" w:color="auto"/>
          </w:divBdr>
        </w:div>
        <w:div w:id="425611449">
          <w:marLeft w:val="0"/>
          <w:marRight w:val="0"/>
          <w:marTop w:val="0"/>
          <w:marBottom w:val="0"/>
          <w:divBdr>
            <w:top w:val="none" w:sz="0" w:space="0" w:color="auto"/>
            <w:left w:val="none" w:sz="0" w:space="0" w:color="auto"/>
            <w:bottom w:val="none" w:sz="0" w:space="0" w:color="auto"/>
            <w:right w:val="none" w:sz="0" w:space="0" w:color="auto"/>
          </w:divBdr>
        </w:div>
        <w:div w:id="1750806577">
          <w:marLeft w:val="0"/>
          <w:marRight w:val="0"/>
          <w:marTop w:val="0"/>
          <w:marBottom w:val="0"/>
          <w:divBdr>
            <w:top w:val="none" w:sz="0" w:space="0" w:color="auto"/>
            <w:left w:val="none" w:sz="0" w:space="0" w:color="auto"/>
            <w:bottom w:val="none" w:sz="0" w:space="0" w:color="auto"/>
            <w:right w:val="none" w:sz="0" w:space="0" w:color="auto"/>
          </w:divBdr>
        </w:div>
        <w:div w:id="1835681312">
          <w:marLeft w:val="0"/>
          <w:marRight w:val="0"/>
          <w:marTop w:val="0"/>
          <w:marBottom w:val="0"/>
          <w:divBdr>
            <w:top w:val="none" w:sz="0" w:space="0" w:color="auto"/>
            <w:left w:val="none" w:sz="0" w:space="0" w:color="auto"/>
            <w:bottom w:val="none" w:sz="0" w:space="0" w:color="auto"/>
            <w:right w:val="none" w:sz="0" w:space="0" w:color="auto"/>
          </w:divBdr>
        </w:div>
        <w:div w:id="1585610361">
          <w:marLeft w:val="0"/>
          <w:marRight w:val="0"/>
          <w:marTop w:val="0"/>
          <w:marBottom w:val="0"/>
          <w:divBdr>
            <w:top w:val="none" w:sz="0" w:space="0" w:color="auto"/>
            <w:left w:val="none" w:sz="0" w:space="0" w:color="auto"/>
            <w:bottom w:val="none" w:sz="0" w:space="0" w:color="auto"/>
            <w:right w:val="none" w:sz="0" w:space="0" w:color="auto"/>
          </w:divBdr>
        </w:div>
        <w:div w:id="568151710">
          <w:marLeft w:val="0"/>
          <w:marRight w:val="0"/>
          <w:marTop w:val="0"/>
          <w:marBottom w:val="0"/>
          <w:divBdr>
            <w:top w:val="none" w:sz="0" w:space="0" w:color="auto"/>
            <w:left w:val="none" w:sz="0" w:space="0" w:color="auto"/>
            <w:bottom w:val="none" w:sz="0" w:space="0" w:color="auto"/>
            <w:right w:val="none" w:sz="0" w:space="0" w:color="auto"/>
          </w:divBdr>
        </w:div>
        <w:div w:id="596905232">
          <w:marLeft w:val="0"/>
          <w:marRight w:val="0"/>
          <w:marTop w:val="0"/>
          <w:marBottom w:val="0"/>
          <w:divBdr>
            <w:top w:val="none" w:sz="0" w:space="0" w:color="auto"/>
            <w:left w:val="none" w:sz="0" w:space="0" w:color="auto"/>
            <w:bottom w:val="none" w:sz="0" w:space="0" w:color="auto"/>
            <w:right w:val="none" w:sz="0" w:space="0" w:color="auto"/>
          </w:divBdr>
        </w:div>
        <w:div w:id="430245201">
          <w:marLeft w:val="0"/>
          <w:marRight w:val="0"/>
          <w:marTop w:val="0"/>
          <w:marBottom w:val="0"/>
          <w:divBdr>
            <w:top w:val="none" w:sz="0" w:space="0" w:color="auto"/>
            <w:left w:val="none" w:sz="0" w:space="0" w:color="auto"/>
            <w:bottom w:val="none" w:sz="0" w:space="0" w:color="auto"/>
            <w:right w:val="none" w:sz="0" w:space="0" w:color="auto"/>
          </w:divBdr>
        </w:div>
        <w:div w:id="2096855120">
          <w:marLeft w:val="0"/>
          <w:marRight w:val="0"/>
          <w:marTop w:val="0"/>
          <w:marBottom w:val="0"/>
          <w:divBdr>
            <w:top w:val="none" w:sz="0" w:space="0" w:color="auto"/>
            <w:left w:val="none" w:sz="0" w:space="0" w:color="auto"/>
            <w:bottom w:val="none" w:sz="0" w:space="0" w:color="auto"/>
            <w:right w:val="none" w:sz="0" w:space="0" w:color="auto"/>
          </w:divBdr>
        </w:div>
        <w:div w:id="1278608277">
          <w:marLeft w:val="0"/>
          <w:marRight w:val="0"/>
          <w:marTop w:val="0"/>
          <w:marBottom w:val="0"/>
          <w:divBdr>
            <w:top w:val="none" w:sz="0" w:space="0" w:color="auto"/>
            <w:left w:val="none" w:sz="0" w:space="0" w:color="auto"/>
            <w:bottom w:val="none" w:sz="0" w:space="0" w:color="auto"/>
            <w:right w:val="none" w:sz="0" w:space="0" w:color="auto"/>
          </w:divBdr>
        </w:div>
        <w:div w:id="2024672939">
          <w:marLeft w:val="0"/>
          <w:marRight w:val="0"/>
          <w:marTop w:val="0"/>
          <w:marBottom w:val="0"/>
          <w:divBdr>
            <w:top w:val="none" w:sz="0" w:space="0" w:color="auto"/>
            <w:left w:val="none" w:sz="0" w:space="0" w:color="auto"/>
            <w:bottom w:val="none" w:sz="0" w:space="0" w:color="auto"/>
            <w:right w:val="none" w:sz="0" w:space="0" w:color="auto"/>
          </w:divBdr>
        </w:div>
        <w:div w:id="1374695505">
          <w:marLeft w:val="0"/>
          <w:marRight w:val="0"/>
          <w:marTop w:val="0"/>
          <w:marBottom w:val="0"/>
          <w:divBdr>
            <w:top w:val="none" w:sz="0" w:space="0" w:color="auto"/>
            <w:left w:val="none" w:sz="0" w:space="0" w:color="auto"/>
            <w:bottom w:val="none" w:sz="0" w:space="0" w:color="auto"/>
            <w:right w:val="none" w:sz="0" w:space="0" w:color="auto"/>
          </w:divBdr>
        </w:div>
        <w:div w:id="1011185203">
          <w:marLeft w:val="0"/>
          <w:marRight w:val="0"/>
          <w:marTop w:val="0"/>
          <w:marBottom w:val="0"/>
          <w:divBdr>
            <w:top w:val="none" w:sz="0" w:space="0" w:color="auto"/>
            <w:left w:val="none" w:sz="0" w:space="0" w:color="auto"/>
            <w:bottom w:val="none" w:sz="0" w:space="0" w:color="auto"/>
            <w:right w:val="none" w:sz="0" w:space="0" w:color="auto"/>
          </w:divBdr>
        </w:div>
        <w:div w:id="882447961">
          <w:marLeft w:val="0"/>
          <w:marRight w:val="0"/>
          <w:marTop w:val="0"/>
          <w:marBottom w:val="0"/>
          <w:divBdr>
            <w:top w:val="none" w:sz="0" w:space="0" w:color="auto"/>
            <w:left w:val="none" w:sz="0" w:space="0" w:color="auto"/>
            <w:bottom w:val="none" w:sz="0" w:space="0" w:color="auto"/>
            <w:right w:val="none" w:sz="0" w:space="0" w:color="auto"/>
          </w:divBdr>
        </w:div>
        <w:div w:id="1351224534">
          <w:marLeft w:val="0"/>
          <w:marRight w:val="0"/>
          <w:marTop w:val="0"/>
          <w:marBottom w:val="0"/>
          <w:divBdr>
            <w:top w:val="none" w:sz="0" w:space="0" w:color="auto"/>
            <w:left w:val="none" w:sz="0" w:space="0" w:color="auto"/>
            <w:bottom w:val="none" w:sz="0" w:space="0" w:color="auto"/>
            <w:right w:val="none" w:sz="0" w:space="0" w:color="auto"/>
          </w:divBdr>
        </w:div>
        <w:div w:id="2052340307">
          <w:marLeft w:val="0"/>
          <w:marRight w:val="0"/>
          <w:marTop w:val="0"/>
          <w:marBottom w:val="0"/>
          <w:divBdr>
            <w:top w:val="none" w:sz="0" w:space="0" w:color="auto"/>
            <w:left w:val="none" w:sz="0" w:space="0" w:color="auto"/>
            <w:bottom w:val="none" w:sz="0" w:space="0" w:color="auto"/>
            <w:right w:val="none" w:sz="0" w:space="0" w:color="auto"/>
          </w:divBdr>
        </w:div>
        <w:div w:id="576717619">
          <w:marLeft w:val="0"/>
          <w:marRight w:val="0"/>
          <w:marTop w:val="0"/>
          <w:marBottom w:val="0"/>
          <w:divBdr>
            <w:top w:val="none" w:sz="0" w:space="0" w:color="auto"/>
            <w:left w:val="none" w:sz="0" w:space="0" w:color="auto"/>
            <w:bottom w:val="none" w:sz="0" w:space="0" w:color="auto"/>
            <w:right w:val="none" w:sz="0" w:space="0" w:color="auto"/>
          </w:divBdr>
        </w:div>
        <w:div w:id="1258252965">
          <w:marLeft w:val="0"/>
          <w:marRight w:val="0"/>
          <w:marTop w:val="0"/>
          <w:marBottom w:val="0"/>
          <w:divBdr>
            <w:top w:val="none" w:sz="0" w:space="0" w:color="auto"/>
            <w:left w:val="none" w:sz="0" w:space="0" w:color="auto"/>
            <w:bottom w:val="none" w:sz="0" w:space="0" w:color="auto"/>
            <w:right w:val="none" w:sz="0" w:space="0" w:color="auto"/>
          </w:divBdr>
        </w:div>
        <w:div w:id="1920477552">
          <w:marLeft w:val="0"/>
          <w:marRight w:val="0"/>
          <w:marTop w:val="0"/>
          <w:marBottom w:val="0"/>
          <w:divBdr>
            <w:top w:val="none" w:sz="0" w:space="0" w:color="auto"/>
            <w:left w:val="none" w:sz="0" w:space="0" w:color="auto"/>
            <w:bottom w:val="none" w:sz="0" w:space="0" w:color="auto"/>
            <w:right w:val="none" w:sz="0" w:space="0" w:color="auto"/>
          </w:divBdr>
        </w:div>
        <w:div w:id="899487990">
          <w:marLeft w:val="0"/>
          <w:marRight w:val="0"/>
          <w:marTop w:val="0"/>
          <w:marBottom w:val="0"/>
          <w:divBdr>
            <w:top w:val="none" w:sz="0" w:space="0" w:color="auto"/>
            <w:left w:val="none" w:sz="0" w:space="0" w:color="auto"/>
            <w:bottom w:val="none" w:sz="0" w:space="0" w:color="auto"/>
            <w:right w:val="none" w:sz="0" w:space="0" w:color="auto"/>
          </w:divBdr>
        </w:div>
        <w:div w:id="594826873">
          <w:marLeft w:val="0"/>
          <w:marRight w:val="0"/>
          <w:marTop w:val="0"/>
          <w:marBottom w:val="0"/>
          <w:divBdr>
            <w:top w:val="none" w:sz="0" w:space="0" w:color="auto"/>
            <w:left w:val="none" w:sz="0" w:space="0" w:color="auto"/>
            <w:bottom w:val="none" w:sz="0" w:space="0" w:color="auto"/>
            <w:right w:val="none" w:sz="0" w:space="0" w:color="auto"/>
          </w:divBdr>
        </w:div>
        <w:div w:id="172964032">
          <w:marLeft w:val="0"/>
          <w:marRight w:val="0"/>
          <w:marTop w:val="0"/>
          <w:marBottom w:val="0"/>
          <w:divBdr>
            <w:top w:val="none" w:sz="0" w:space="0" w:color="auto"/>
            <w:left w:val="none" w:sz="0" w:space="0" w:color="auto"/>
            <w:bottom w:val="none" w:sz="0" w:space="0" w:color="auto"/>
            <w:right w:val="none" w:sz="0" w:space="0" w:color="auto"/>
          </w:divBdr>
        </w:div>
        <w:div w:id="775710031">
          <w:marLeft w:val="0"/>
          <w:marRight w:val="0"/>
          <w:marTop w:val="0"/>
          <w:marBottom w:val="0"/>
          <w:divBdr>
            <w:top w:val="none" w:sz="0" w:space="0" w:color="auto"/>
            <w:left w:val="none" w:sz="0" w:space="0" w:color="auto"/>
            <w:bottom w:val="none" w:sz="0" w:space="0" w:color="auto"/>
            <w:right w:val="none" w:sz="0" w:space="0" w:color="auto"/>
          </w:divBdr>
        </w:div>
        <w:div w:id="1013918294">
          <w:marLeft w:val="0"/>
          <w:marRight w:val="0"/>
          <w:marTop w:val="0"/>
          <w:marBottom w:val="0"/>
          <w:divBdr>
            <w:top w:val="none" w:sz="0" w:space="0" w:color="auto"/>
            <w:left w:val="none" w:sz="0" w:space="0" w:color="auto"/>
            <w:bottom w:val="none" w:sz="0" w:space="0" w:color="auto"/>
            <w:right w:val="none" w:sz="0" w:space="0" w:color="auto"/>
          </w:divBdr>
        </w:div>
        <w:div w:id="892500087">
          <w:marLeft w:val="0"/>
          <w:marRight w:val="0"/>
          <w:marTop w:val="0"/>
          <w:marBottom w:val="0"/>
          <w:divBdr>
            <w:top w:val="none" w:sz="0" w:space="0" w:color="auto"/>
            <w:left w:val="none" w:sz="0" w:space="0" w:color="auto"/>
            <w:bottom w:val="none" w:sz="0" w:space="0" w:color="auto"/>
            <w:right w:val="none" w:sz="0" w:space="0" w:color="auto"/>
          </w:divBdr>
        </w:div>
        <w:div w:id="495806639">
          <w:marLeft w:val="0"/>
          <w:marRight w:val="0"/>
          <w:marTop w:val="0"/>
          <w:marBottom w:val="0"/>
          <w:divBdr>
            <w:top w:val="none" w:sz="0" w:space="0" w:color="auto"/>
            <w:left w:val="none" w:sz="0" w:space="0" w:color="auto"/>
            <w:bottom w:val="none" w:sz="0" w:space="0" w:color="auto"/>
            <w:right w:val="none" w:sz="0" w:space="0" w:color="auto"/>
          </w:divBdr>
        </w:div>
        <w:div w:id="786237458">
          <w:marLeft w:val="0"/>
          <w:marRight w:val="0"/>
          <w:marTop w:val="0"/>
          <w:marBottom w:val="0"/>
          <w:divBdr>
            <w:top w:val="none" w:sz="0" w:space="0" w:color="auto"/>
            <w:left w:val="none" w:sz="0" w:space="0" w:color="auto"/>
            <w:bottom w:val="none" w:sz="0" w:space="0" w:color="auto"/>
            <w:right w:val="none" w:sz="0" w:space="0" w:color="auto"/>
          </w:divBdr>
        </w:div>
        <w:div w:id="547029260">
          <w:marLeft w:val="0"/>
          <w:marRight w:val="0"/>
          <w:marTop w:val="0"/>
          <w:marBottom w:val="0"/>
          <w:divBdr>
            <w:top w:val="none" w:sz="0" w:space="0" w:color="auto"/>
            <w:left w:val="none" w:sz="0" w:space="0" w:color="auto"/>
            <w:bottom w:val="none" w:sz="0" w:space="0" w:color="auto"/>
            <w:right w:val="none" w:sz="0" w:space="0" w:color="auto"/>
          </w:divBdr>
        </w:div>
        <w:div w:id="831678235">
          <w:marLeft w:val="0"/>
          <w:marRight w:val="0"/>
          <w:marTop w:val="0"/>
          <w:marBottom w:val="0"/>
          <w:divBdr>
            <w:top w:val="none" w:sz="0" w:space="0" w:color="auto"/>
            <w:left w:val="none" w:sz="0" w:space="0" w:color="auto"/>
            <w:bottom w:val="none" w:sz="0" w:space="0" w:color="auto"/>
            <w:right w:val="none" w:sz="0" w:space="0" w:color="auto"/>
          </w:divBdr>
        </w:div>
        <w:div w:id="211385219">
          <w:marLeft w:val="0"/>
          <w:marRight w:val="0"/>
          <w:marTop w:val="0"/>
          <w:marBottom w:val="0"/>
          <w:divBdr>
            <w:top w:val="none" w:sz="0" w:space="0" w:color="auto"/>
            <w:left w:val="none" w:sz="0" w:space="0" w:color="auto"/>
            <w:bottom w:val="none" w:sz="0" w:space="0" w:color="auto"/>
            <w:right w:val="none" w:sz="0" w:space="0" w:color="auto"/>
          </w:divBdr>
        </w:div>
        <w:div w:id="100228858">
          <w:marLeft w:val="0"/>
          <w:marRight w:val="0"/>
          <w:marTop w:val="0"/>
          <w:marBottom w:val="0"/>
          <w:divBdr>
            <w:top w:val="none" w:sz="0" w:space="0" w:color="auto"/>
            <w:left w:val="none" w:sz="0" w:space="0" w:color="auto"/>
            <w:bottom w:val="none" w:sz="0" w:space="0" w:color="auto"/>
            <w:right w:val="none" w:sz="0" w:space="0" w:color="auto"/>
          </w:divBdr>
        </w:div>
        <w:div w:id="858813865">
          <w:marLeft w:val="0"/>
          <w:marRight w:val="0"/>
          <w:marTop w:val="0"/>
          <w:marBottom w:val="0"/>
          <w:divBdr>
            <w:top w:val="none" w:sz="0" w:space="0" w:color="auto"/>
            <w:left w:val="none" w:sz="0" w:space="0" w:color="auto"/>
            <w:bottom w:val="none" w:sz="0" w:space="0" w:color="auto"/>
            <w:right w:val="none" w:sz="0" w:space="0" w:color="auto"/>
          </w:divBdr>
        </w:div>
        <w:div w:id="2139183911">
          <w:marLeft w:val="0"/>
          <w:marRight w:val="0"/>
          <w:marTop w:val="0"/>
          <w:marBottom w:val="0"/>
          <w:divBdr>
            <w:top w:val="none" w:sz="0" w:space="0" w:color="auto"/>
            <w:left w:val="none" w:sz="0" w:space="0" w:color="auto"/>
            <w:bottom w:val="none" w:sz="0" w:space="0" w:color="auto"/>
            <w:right w:val="none" w:sz="0" w:space="0" w:color="auto"/>
          </w:divBdr>
        </w:div>
        <w:div w:id="308557475">
          <w:marLeft w:val="0"/>
          <w:marRight w:val="0"/>
          <w:marTop w:val="0"/>
          <w:marBottom w:val="0"/>
          <w:divBdr>
            <w:top w:val="none" w:sz="0" w:space="0" w:color="auto"/>
            <w:left w:val="none" w:sz="0" w:space="0" w:color="auto"/>
            <w:bottom w:val="none" w:sz="0" w:space="0" w:color="auto"/>
            <w:right w:val="none" w:sz="0" w:space="0" w:color="auto"/>
          </w:divBdr>
        </w:div>
        <w:div w:id="665019776">
          <w:marLeft w:val="0"/>
          <w:marRight w:val="0"/>
          <w:marTop w:val="0"/>
          <w:marBottom w:val="0"/>
          <w:divBdr>
            <w:top w:val="none" w:sz="0" w:space="0" w:color="auto"/>
            <w:left w:val="none" w:sz="0" w:space="0" w:color="auto"/>
            <w:bottom w:val="none" w:sz="0" w:space="0" w:color="auto"/>
            <w:right w:val="none" w:sz="0" w:space="0" w:color="auto"/>
          </w:divBdr>
        </w:div>
        <w:div w:id="87772019">
          <w:marLeft w:val="0"/>
          <w:marRight w:val="0"/>
          <w:marTop w:val="0"/>
          <w:marBottom w:val="0"/>
          <w:divBdr>
            <w:top w:val="none" w:sz="0" w:space="0" w:color="auto"/>
            <w:left w:val="none" w:sz="0" w:space="0" w:color="auto"/>
            <w:bottom w:val="none" w:sz="0" w:space="0" w:color="auto"/>
            <w:right w:val="none" w:sz="0" w:space="0" w:color="auto"/>
          </w:divBdr>
        </w:div>
        <w:div w:id="291134745">
          <w:marLeft w:val="0"/>
          <w:marRight w:val="0"/>
          <w:marTop w:val="0"/>
          <w:marBottom w:val="0"/>
          <w:divBdr>
            <w:top w:val="none" w:sz="0" w:space="0" w:color="auto"/>
            <w:left w:val="none" w:sz="0" w:space="0" w:color="auto"/>
            <w:bottom w:val="none" w:sz="0" w:space="0" w:color="auto"/>
            <w:right w:val="none" w:sz="0" w:space="0" w:color="auto"/>
          </w:divBdr>
        </w:div>
        <w:div w:id="433600213">
          <w:marLeft w:val="0"/>
          <w:marRight w:val="0"/>
          <w:marTop w:val="0"/>
          <w:marBottom w:val="0"/>
          <w:divBdr>
            <w:top w:val="none" w:sz="0" w:space="0" w:color="auto"/>
            <w:left w:val="none" w:sz="0" w:space="0" w:color="auto"/>
            <w:bottom w:val="none" w:sz="0" w:space="0" w:color="auto"/>
            <w:right w:val="none" w:sz="0" w:space="0" w:color="auto"/>
          </w:divBdr>
        </w:div>
        <w:div w:id="750197324">
          <w:marLeft w:val="0"/>
          <w:marRight w:val="0"/>
          <w:marTop w:val="0"/>
          <w:marBottom w:val="0"/>
          <w:divBdr>
            <w:top w:val="none" w:sz="0" w:space="0" w:color="auto"/>
            <w:left w:val="none" w:sz="0" w:space="0" w:color="auto"/>
            <w:bottom w:val="none" w:sz="0" w:space="0" w:color="auto"/>
            <w:right w:val="none" w:sz="0" w:space="0" w:color="auto"/>
          </w:divBdr>
        </w:div>
        <w:div w:id="1569992299">
          <w:marLeft w:val="0"/>
          <w:marRight w:val="0"/>
          <w:marTop w:val="0"/>
          <w:marBottom w:val="0"/>
          <w:divBdr>
            <w:top w:val="none" w:sz="0" w:space="0" w:color="auto"/>
            <w:left w:val="none" w:sz="0" w:space="0" w:color="auto"/>
            <w:bottom w:val="none" w:sz="0" w:space="0" w:color="auto"/>
            <w:right w:val="none" w:sz="0" w:space="0" w:color="auto"/>
          </w:divBdr>
        </w:div>
        <w:div w:id="1710108291">
          <w:marLeft w:val="0"/>
          <w:marRight w:val="0"/>
          <w:marTop w:val="0"/>
          <w:marBottom w:val="0"/>
          <w:divBdr>
            <w:top w:val="none" w:sz="0" w:space="0" w:color="auto"/>
            <w:left w:val="none" w:sz="0" w:space="0" w:color="auto"/>
            <w:bottom w:val="none" w:sz="0" w:space="0" w:color="auto"/>
            <w:right w:val="none" w:sz="0" w:space="0" w:color="auto"/>
          </w:divBdr>
        </w:div>
        <w:div w:id="1687633894">
          <w:marLeft w:val="0"/>
          <w:marRight w:val="0"/>
          <w:marTop w:val="0"/>
          <w:marBottom w:val="0"/>
          <w:divBdr>
            <w:top w:val="none" w:sz="0" w:space="0" w:color="auto"/>
            <w:left w:val="none" w:sz="0" w:space="0" w:color="auto"/>
            <w:bottom w:val="none" w:sz="0" w:space="0" w:color="auto"/>
            <w:right w:val="none" w:sz="0" w:space="0" w:color="auto"/>
          </w:divBdr>
        </w:div>
        <w:div w:id="1882201890">
          <w:marLeft w:val="0"/>
          <w:marRight w:val="0"/>
          <w:marTop w:val="0"/>
          <w:marBottom w:val="0"/>
          <w:divBdr>
            <w:top w:val="none" w:sz="0" w:space="0" w:color="auto"/>
            <w:left w:val="none" w:sz="0" w:space="0" w:color="auto"/>
            <w:bottom w:val="none" w:sz="0" w:space="0" w:color="auto"/>
            <w:right w:val="none" w:sz="0" w:space="0" w:color="auto"/>
          </w:divBdr>
        </w:div>
        <w:div w:id="1831752762">
          <w:marLeft w:val="0"/>
          <w:marRight w:val="0"/>
          <w:marTop w:val="0"/>
          <w:marBottom w:val="0"/>
          <w:divBdr>
            <w:top w:val="none" w:sz="0" w:space="0" w:color="auto"/>
            <w:left w:val="none" w:sz="0" w:space="0" w:color="auto"/>
            <w:bottom w:val="none" w:sz="0" w:space="0" w:color="auto"/>
            <w:right w:val="none" w:sz="0" w:space="0" w:color="auto"/>
          </w:divBdr>
        </w:div>
        <w:div w:id="1673946469">
          <w:marLeft w:val="0"/>
          <w:marRight w:val="0"/>
          <w:marTop w:val="0"/>
          <w:marBottom w:val="0"/>
          <w:divBdr>
            <w:top w:val="none" w:sz="0" w:space="0" w:color="auto"/>
            <w:left w:val="none" w:sz="0" w:space="0" w:color="auto"/>
            <w:bottom w:val="none" w:sz="0" w:space="0" w:color="auto"/>
            <w:right w:val="none" w:sz="0" w:space="0" w:color="auto"/>
          </w:divBdr>
        </w:div>
        <w:div w:id="2087723703">
          <w:marLeft w:val="0"/>
          <w:marRight w:val="0"/>
          <w:marTop w:val="0"/>
          <w:marBottom w:val="0"/>
          <w:divBdr>
            <w:top w:val="none" w:sz="0" w:space="0" w:color="auto"/>
            <w:left w:val="none" w:sz="0" w:space="0" w:color="auto"/>
            <w:bottom w:val="none" w:sz="0" w:space="0" w:color="auto"/>
            <w:right w:val="none" w:sz="0" w:space="0" w:color="auto"/>
          </w:divBdr>
        </w:div>
        <w:div w:id="1462382574">
          <w:marLeft w:val="0"/>
          <w:marRight w:val="0"/>
          <w:marTop w:val="0"/>
          <w:marBottom w:val="0"/>
          <w:divBdr>
            <w:top w:val="none" w:sz="0" w:space="0" w:color="auto"/>
            <w:left w:val="none" w:sz="0" w:space="0" w:color="auto"/>
            <w:bottom w:val="none" w:sz="0" w:space="0" w:color="auto"/>
            <w:right w:val="none" w:sz="0" w:space="0" w:color="auto"/>
          </w:divBdr>
        </w:div>
        <w:div w:id="1360666629">
          <w:marLeft w:val="0"/>
          <w:marRight w:val="0"/>
          <w:marTop w:val="0"/>
          <w:marBottom w:val="0"/>
          <w:divBdr>
            <w:top w:val="none" w:sz="0" w:space="0" w:color="auto"/>
            <w:left w:val="none" w:sz="0" w:space="0" w:color="auto"/>
            <w:bottom w:val="none" w:sz="0" w:space="0" w:color="auto"/>
            <w:right w:val="none" w:sz="0" w:space="0" w:color="auto"/>
          </w:divBdr>
        </w:div>
        <w:div w:id="1934438721">
          <w:marLeft w:val="0"/>
          <w:marRight w:val="0"/>
          <w:marTop w:val="0"/>
          <w:marBottom w:val="0"/>
          <w:divBdr>
            <w:top w:val="none" w:sz="0" w:space="0" w:color="auto"/>
            <w:left w:val="none" w:sz="0" w:space="0" w:color="auto"/>
            <w:bottom w:val="none" w:sz="0" w:space="0" w:color="auto"/>
            <w:right w:val="none" w:sz="0" w:space="0" w:color="auto"/>
          </w:divBdr>
        </w:div>
        <w:div w:id="471679056">
          <w:marLeft w:val="0"/>
          <w:marRight w:val="0"/>
          <w:marTop w:val="0"/>
          <w:marBottom w:val="0"/>
          <w:divBdr>
            <w:top w:val="none" w:sz="0" w:space="0" w:color="auto"/>
            <w:left w:val="none" w:sz="0" w:space="0" w:color="auto"/>
            <w:bottom w:val="none" w:sz="0" w:space="0" w:color="auto"/>
            <w:right w:val="none" w:sz="0" w:space="0" w:color="auto"/>
          </w:divBdr>
        </w:div>
        <w:div w:id="1284576012">
          <w:marLeft w:val="0"/>
          <w:marRight w:val="0"/>
          <w:marTop w:val="0"/>
          <w:marBottom w:val="0"/>
          <w:divBdr>
            <w:top w:val="none" w:sz="0" w:space="0" w:color="auto"/>
            <w:left w:val="none" w:sz="0" w:space="0" w:color="auto"/>
            <w:bottom w:val="none" w:sz="0" w:space="0" w:color="auto"/>
            <w:right w:val="none" w:sz="0" w:space="0" w:color="auto"/>
          </w:divBdr>
        </w:div>
        <w:div w:id="933169016">
          <w:marLeft w:val="0"/>
          <w:marRight w:val="0"/>
          <w:marTop w:val="0"/>
          <w:marBottom w:val="0"/>
          <w:divBdr>
            <w:top w:val="none" w:sz="0" w:space="0" w:color="auto"/>
            <w:left w:val="none" w:sz="0" w:space="0" w:color="auto"/>
            <w:bottom w:val="none" w:sz="0" w:space="0" w:color="auto"/>
            <w:right w:val="none" w:sz="0" w:space="0" w:color="auto"/>
          </w:divBdr>
        </w:div>
        <w:div w:id="394089844">
          <w:marLeft w:val="0"/>
          <w:marRight w:val="0"/>
          <w:marTop w:val="0"/>
          <w:marBottom w:val="0"/>
          <w:divBdr>
            <w:top w:val="none" w:sz="0" w:space="0" w:color="auto"/>
            <w:left w:val="none" w:sz="0" w:space="0" w:color="auto"/>
            <w:bottom w:val="none" w:sz="0" w:space="0" w:color="auto"/>
            <w:right w:val="none" w:sz="0" w:space="0" w:color="auto"/>
          </w:divBdr>
        </w:div>
        <w:div w:id="1793474207">
          <w:marLeft w:val="0"/>
          <w:marRight w:val="0"/>
          <w:marTop w:val="0"/>
          <w:marBottom w:val="0"/>
          <w:divBdr>
            <w:top w:val="none" w:sz="0" w:space="0" w:color="auto"/>
            <w:left w:val="none" w:sz="0" w:space="0" w:color="auto"/>
            <w:bottom w:val="none" w:sz="0" w:space="0" w:color="auto"/>
            <w:right w:val="none" w:sz="0" w:space="0" w:color="auto"/>
          </w:divBdr>
        </w:div>
        <w:div w:id="1676423351">
          <w:marLeft w:val="0"/>
          <w:marRight w:val="0"/>
          <w:marTop w:val="0"/>
          <w:marBottom w:val="0"/>
          <w:divBdr>
            <w:top w:val="none" w:sz="0" w:space="0" w:color="auto"/>
            <w:left w:val="none" w:sz="0" w:space="0" w:color="auto"/>
            <w:bottom w:val="none" w:sz="0" w:space="0" w:color="auto"/>
            <w:right w:val="none" w:sz="0" w:space="0" w:color="auto"/>
          </w:divBdr>
        </w:div>
        <w:div w:id="1938050422">
          <w:marLeft w:val="0"/>
          <w:marRight w:val="0"/>
          <w:marTop w:val="0"/>
          <w:marBottom w:val="0"/>
          <w:divBdr>
            <w:top w:val="none" w:sz="0" w:space="0" w:color="auto"/>
            <w:left w:val="none" w:sz="0" w:space="0" w:color="auto"/>
            <w:bottom w:val="none" w:sz="0" w:space="0" w:color="auto"/>
            <w:right w:val="none" w:sz="0" w:space="0" w:color="auto"/>
          </w:divBdr>
        </w:div>
        <w:div w:id="1181120353">
          <w:marLeft w:val="0"/>
          <w:marRight w:val="0"/>
          <w:marTop w:val="0"/>
          <w:marBottom w:val="0"/>
          <w:divBdr>
            <w:top w:val="none" w:sz="0" w:space="0" w:color="auto"/>
            <w:left w:val="none" w:sz="0" w:space="0" w:color="auto"/>
            <w:bottom w:val="none" w:sz="0" w:space="0" w:color="auto"/>
            <w:right w:val="none" w:sz="0" w:space="0" w:color="auto"/>
          </w:divBdr>
        </w:div>
        <w:div w:id="1968078400">
          <w:marLeft w:val="0"/>
          <w:marRight w:val="0"/>
          <w:marTop w:val="0"/>
          <w:marBottom w:val="0"/>
          <w:divBdr>
            <w:top w:val="none" w:sz="0" w:space="0" w:color="auto"/>
            <w:left w:val="none" w:sz="0" w:space="0" w:color="auto"/>
            <w:bottom w:val="none" w:sz="0" w:space="0" w:color="auto"/>
            <w:right w:val="none" w:sz="0" w:space="0" w:color="auto"/>
          </w:divBdr>
        </w:div>
        <w:div w:id="456528743">
          <w:marLeft w:val="0"/>
          <w:marRight w:val="0"/>
          <w:marTop w:val="0"/>
          <w:marBottom w:val="0"/>
          <w:divBdr>
            <w:top w:val="none" w:sz="0" w:space="0" w:color="auto"/>
            <w:left w:val="none" w:sz="0" w:space="0" w:color="auto"/>
            <w:bottom w:val="none" w:sz="0" w:space="0" w:color="auto"/>
            <w:right w:val="none" w:sz="0" w:space="0" w:color="auto"/>
          </w:divBdr>
        </w:div>
        <w:div w:id="1803963532">
          <w:marLeft w:val="0"/>
          <w:marRight w:val="0"/>
          <w:marTop w:val="0"/>
          <w:marBottom w:val="0"/>
          <w:divBdr>
            <w:top w:val="none" w:sz="0" w:space="0" w:color="auto"/>
            <w:left w:val="none" w:sz="0" w:space="0" w:color="auto"/>
            <w:bottom w:val="none" w:sz="0" w:space="0" w:color="auto"/>
            <w:right w:val="none" w:sz="0" w:space="0" w:color="auto"/>
          </w:divBdr>
        </w:div>
        <w:div w:id="947737233">
          <w:marLeft w:val="0"/>
          <w:marRight w:val="0"/>
          <w:marTop w:val="0"/>
          <w:marBottom w:val="0"/>
          <w:divBdr>
            <w:top w:val="none" w:sz="0" w:space="0" w:color="auto"/>
            <w:left w:val="none" w:sz="0" w:space="0" w:color="auto"/>
            <w:bottom w:val="none" w:sz="0" w:space="0" w:color="auto"/>
            <w:right w:val="none" w:sz="0" w:space="0" w:color="auto"/>
          </w:divBdr>
        </w:div>
        <w:div w:id="797575261">
          <w:marLeft w:val="0"/>
          <w:marRight w:val="0"/>
          <w:marTop w:val="0"/>
          <w:marBottom w:val="0"/>
          <w:divBdr>
            <w:top w:val="none" w:sz="0" w:space="0" w:color="auto"/>
            <w:left w:val="none" w:sz="0" w:space="0" w:color="auto"/>
            <w:bottom w:val="none" w:sz="0" w:space="0" w:color="auto"/>
            <w:right w:val="none" w:sz="0" w:space="0" w:color="auto"/>
          </w:divBdr>
        </w:div>
        <w:div w:id="1634552565">
          <w:marLeft w:val="0"/>
          <w:marRight w:val="0"/>
          <w:marTop w:val="0"/>
          <w:marBottom w:val="0"/>
          <w:divBdr>
            <w:top w:val="none" w:sz="0" w:space="0" w:color="auto"/>
            <w:left w:val="none" w:sz="0" w:space="0" w:color="auto"/>
            <w:bottom w:val="none" w:sz="0" w:space="0" w:color="auto"/>
            <w:right w:val="none" w:sz="0" w:space="0" w:color="auto"/>
          </w:divBdr>
        </w:div>
        <w:div w:id="1230723976">
          <w:marLeft w:val="0"/>
          <w:marRight w:val="0"/>
          <w:marTop w:val="0"/>
          <w:marBottom w:val="0"/>
          <w:divBdr>
            <w:top w:val="none" w:sz="0" w:space="0" w:color="auto"/>
            <w:left w:val="none" w:sz="0" w:space="0" w:color="auto"/>
            <w:bottom w:val="none" w:sz="0" w:space="0" w:color="auto"/>
            <w:right w:val="none" w:sz="0" w:space="0" w:color="auto"/>
          </w:divBdr>
        </w:div>
        <w:div w:id="135342786">
          <w:marLeft w:val="0"/>
          <w:marRight w:val="0"/>
          <w:marTop w:val="0"/>
          <w:marBottom w:val="0"/>
          <w:divBdr>
            <w:top w:val="none" w:sz="0" w:space="0" w:color="auto"/>
            <w:left w:val="none" w:sz="0" w:space="0" w:color="auto"/>
            <w:bottom w:val="none" w:sz="0" w:space="0" w:color="auto"/>
            <w:right w:val="none" w:sz="0" w:space="0" w:color="auto"/>
          </w:divBdr>
        </w:div>
        <w:div w:id="1573853197">
          <w:marLeft w:val="0"/>
          <w:marRight w:val="0"/>
          <w:marTop w:val="0"/>
          <w:marBottom w:val="0"/>
          <w:divBdr>
            <w:top w:val="none" w:sz="0" w:space="0" w:color="auto"/>
            <w:left w:val="none" w:sz="0" w:space="0" w:color="auto"/>
            <w:bottom w:val="none" w:sz="0" w:space="0" w:color="auto"/>
            <w:right w:val="none" w:sz="0" w:space="0" w:color="auto"/>
          </w:divBdr>
        </w:div>
        <w:div w:id="766464252">
          <w:marLeft w:val="0"/>
          <w:marRight w:val="0"/>
          <w:marTop w:val="0"/>
          <w:marBottom w:val="0"/>
          <w:divBdr>
            <w:top w:val="none" w:sz="0" w:space="0" w:color="auto"/>
            <w:left w:val="none" w:sz="0" w:space="0" w:color="auto"/>
            <w:bottom w:val="none" w:sz="0" w:space="0" w:color="auto"/>
            <w:right w:val="none" w:sz="0" w:space="0" w:color="auto"/>
          </w:divBdr>
        </w:div>
        <w:div w:id="1685015131">
          <w:marLeft w:val="0"/>
          <w:marRight w:val="0"/>
          <w:marTop w:val="0"/>
          <w:marBottom w:val="0"/>
          <w:divBdr>
            <w:top w:val="none" w:sz="0" w:space="0" w:color="auto"/>
            <w:left w:val="none" w:sz="0" w:space="0" w:color="auto"/>
            <w:bottom w:val="none" w:sz="0" w:space="0" w:color="auto"/>
            <w:right w:val="none" w:sz="0" w:space="0" w:color="auto"/>
          </w:divBdr>
        </w:div>
        <w:div w:id="756902815">
          <w:marLeft w:val="0"/>
          <w:marRight w:val="0"/>
          <w:marTop w:val="0"/>
          <w:marBottom w:val="0"/>
          <w:divBdr>
            <w:top w:val="none" w:sz="0" w:space="0" w:color="auto"/>
            <w:left w:val="none" w:sz="0" w:space="0" w:color="auto"/>
            <w:bottom w:val="none" w:sz="0" w:space="0" w:color="auto"/>
            <w:right w:val="none" w:sz="0" w:space="0" w:color="auto"/>
          </w:divBdr>
        </w:div>
      </w:divsChild>
    </w:div>
    <w:div w:id="628242890">
      <w:bodyDiv w:val="1"/>
      <w:marLeft w:val="0"/>
      <w:marRight w:val="0"/>
      <w:marTop w:val="0"/>
      <w:marBottom w:val="0"/>
      <w:divBdr>
        <w:top w:val="none" w:sz="0" w:space="0" w:color="auto"/>
        <w:left w:val="none" w:sz="0" w:space="0" w:color="auto"/>
        <w:bottom w:val="none" w:sz="0" w:space="0" w:color="auto"/>
        <w:right w:val="none" w:sz="0" w:space="0" w:color="auto"/>
      </w:divBdr>
    </w:div>
    <w:div w:id="1135559740">
      <w:bodyDiv w:val="1"/>
      <w:marLeft w:val="0"/>
      <w:marRight w:val="0"/>
      <w:marTop w:val="0"/>
      <w:marBottom w:val="0"/>
      <w:divBdr>
        <w:top w:val="none" w:sz="0" w:space="0" w:color="auto"/>
        <w:left w:val="none" w:sz="0" w:space="0" w:color="auto"/>
        <w:bottom w:val="none" w:sz="0" w:space="0" w:color="auto"/>
        <w:right w:val="none" w:sz="0" w:space="0" w:color="auto"/>
      </w:divBdr>
    </w:div>
    <w:div w:id="1305085981">
      <w:bodyDiv w:val="1"/>
      <w:marLeft w:val="0"/>
      <w:marRight w:val="0"/>
      <w:marTop w:val="0"/>
      <w:marBottom w:val="0"/>
      <w:divBdr>
        <w:top w:val="none" w:sz="0" w:space="0" w:color="auto"/>
        <w:left w:val="none" w:sz="0" w:space="0" w:color="auto"/>
        <w:bottom w:val="none" w:sz="0" w:space="0" w:color="auto"/>
        <w:right w:val="none" w:sz="0" w:space="0" w:color="auto"/>
      </w:divBdr>
    </w:div>
    <w:div w:id="1359086516">
      <w:bodyDiv w:val="1"/>
      <w:marLeft w:val="0"/>
      <w:marRight w:val="0"/>
      <w:marTop w:val="0"/>
      <w:marBottom w:val="0"/>
      <w:divBdr>
        <w:top w:val="none" w:sz="0" w:space="0" w:color="auto"/>
        <w:left w:val="none" w:sz="0" w:space="0" w:color="auto"/>
        <w:bottom w:val="none" w:sz="0" w:space="0" w:color="auto"/>
        <w:right w:val="none" w:sz="0" w:space="0" w:color="auto"/>
      </w:divBdr>
    </w:div>
    <w:div w:id="1453748204">
      <w:bodyDiv w:val="1"/>
      <w:marLeft w:val="0"/>
      <w:marRight w:val="0"/>
      <w:marTop w:val="0"/>
      <w:marBottom w:val="0"/>
      <w:divBdr>
        <w:top w:val="none" w:sz="0" w:space="0" w:color="auto"/>
        <w:left w:val="none" w:sz="0" w:space="0" w:color="auto"/>
        <w:bottom w:val="none" w:sz="0" w:space="0" w:color="auto"/>
        <w:right w:val="none" w:sz="0" w:space="0" w:color="auto"/>
      </w:divBdr>
    </w:div>
    <w:div w:id="1873617354">
      <w:bodyDiv w:val="1"/>
      <w:marLeft w:val="0"/>
      <w:marRight w:val="0"/>
      <w:marTop w:val="0"/>
      <w:marBottom w:val="0"/>
      <w:divBdr>
        <w:top w:val="none" w:sz="0" w:space="0" w:color="auto"/>
        <w:left w:val="none" w:sz="0" w:space="0" w:color="auto"/>
        <w:bottom w:val="none" w:sz="0" w:space="0" w:color="auto"/>
        <w:right w:val="none" w:sz="0" w:space="0" w:color="auto"/>
      </w:divBdr>
    </w:div>
    <w:div w:id="202578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44F7-B07D-4A08-AEAC-E6C6ACE9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2134</Words>
  <Characters>12168</Characters>
  <Application>Microsoft Office Word</Application>
  <DocSecurity>4</DocSecurity>
  <PresentationFormat>15|.DOCX</PresentationFormat>
  <Lines>101</Lines>
  <Paragraphs>28</Paragraphs>
  <ScaleCrop>false</ScaleCrop>
  <HeadingPairs>
    <vt:vector size="2" baseType="variant">
      <vt:variant>
        <vt:lpstr>Title</vt:lpstr>
      </vt:variant>
      <vt:variant>
        <vt:i4>1</vt:i4>
      </vt:variant>
    </vt:vector>
  </HeadingPairs>
  <TitlesOfParts>
    <vt:vector size="1" baseType="lpstr">
      <vt:lpstr>Resolution of Adoption for Local Law No. 1 of 2022 - Farmers' Markets (00310476).DOCX</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Adoption for Local Law No. 1 of 2022 - Farmers' Markets (00310476).DOCX</dc:title>
  <dc:subject>00310476 1/font=8</dc:subject>
  <dc:creator>Ian MacDonald</dc:creator>
  <cp:keywords/>
  <dc:description/>
  <cp:lastModifiedBy>Wendy Burton</cp:lastModifiedBy>
  <cp:revision>2</cp:revision>
  <cp:lastPrinted>2025-06-06T23:31:00Z</cp:lastPrinted>
  <dcterms:created xsi:type="dcterms:W3CDTF">2025-06-09T16:53:00Z</dcterms:created>
  <dcterms:modified xsi:type="dcterms:W3CDTF">2025-06-09T16:53:00Z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4930-6905-7099</vt:lpwstr>
  </property>
</Properties>
</file>